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6" w:rsidRPr="00667948" w:rsidRDefault="00934206" w:rsidP="00934206">
      <w:pPr>
        <w:shd w:val="clear" w:color="auto" w:fill="FFFFFF"/>
        <w:rPr>
          <w:rFonts w:ascii="Arial" w:eastAsia="Times New Roman" w:hAnsi="Arial" w:cs="Arial"/>
          <w:color w:val="000000"/>
          <w:sz w:val="20"/>
          <w:szCs w:val="20"/>
          <w:lang w:eastAsia="hr-HR"/>
        </w:rPr>
      </w:pPr>
    </w:p>
    <w:p w:rsidR="00934206" w:rsidRPr="00934206" w:rsidRDefault="00934206" w:rsidP="00934206">
      <w:pPr>
        <w:shd w:val="clear" w:color="auto" w:fill="FFFFFF"/>
        <w:spacing w:after="240"/>
        <w:rPr>
          <w:rFonts w:ascii="Arial" w:eastAsia="Times New Roman" w:hAnsi="Arial" w:cs="Arial"/>
          <w:color w:val="222222"/>
          <w:lang w:val="hr-HR" w:eastAsia="hr-HR"/>
        </w:rPr>
      </w:pPr>
      <w:bookmarkStart w:id="0" w:name="_GoBack"/>
      <w:bookmarkEnd w:id="0"/>
      <w:r w:rsidRPr="00934206">
        <w:rPr>
          <w:rFonts w:ascii="Arial" w:eastAsia="Times New Roman" w:hAnsi="Arial" w:cs="Arial"/>
          <w:color w:val="222222"/>
          <w:lang w:val="hr-HR" w:eastAsia="hr-HR"/>
        </w:rPr>
        <w:br w:type="textWrapping" w:clear="all"/>
      </w:r>
    </w:p>
    <w:p w:rsidR="00934206" w:rsidRPr="00934206" w:rsidRDefault="00934206" w:rsidP="00934206">
      <w:pPr>
        <w:shd w:val="clear" w:color="auto" w:fill="FFFFFF"/>
        <w:spacing w:after="200" w:line="253" w:lineRule="atLeast"/>
        <w:rPr>
          <w:rFonts w:ascii="Calibri" w:eastAsia="Times New Roman" w:hAnsi="Calibri" w:cs="Calibri"/>
          <w:color w:val="222222"/>
          <w:lang w:val="hr-HR" w:eastAsia="hr-HR"/>
        </w:rPr>
      </w:pPr>
      <w:r w:rsidRPr="00934206">
        <w:rPr>
          <w:rFonts w:ascii="Calibri" w:eastAsia="Times New Roman" w:hAnsi="Calibri" w:cs="Calibri"/>
          <w:b/>
          <w:bCs/>
          <w:color w:val="222222"/>
          <w:lang w:val="hr-HR" w:eastAsia="hr-HR"/>
        </w:rPr>
        <w:t>KONFERENCIJA ILI DAVANJE IZJAVA ZA MEDIJE – PREPORUKA ZA INSTITUCIJE - COVID-19</w:t>
      </w:r>
    </w:p>
    <w:p w:rsidR="00934206" w:rsidRPr="00934206" w:rsidRDefault="00934206" w:rsidP="00934206">
      <w:pPr>
        <w:shd w:val="clear" w:color="auto" w:fill="FFFFFF"/>
        <w:spacing w:after="200" w:line="253" w:lineRule="atLeast"/>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 </w:t>
      </w:r>
    </w:p>
    <w:p w:rsidR="00934206" w:rsidRPr="00934206" w:rsidRDefault="00934206" w:rsidP="00934206">
      <w:pPr>
        <w:shd w:val="clear" w:color="auto" w:fill="FFFFFF"/>
        <w:spacing w:line="253" w:lineRule="atLeast"/>
        <w:ind w:left="720"/>
        <w:rPr>
          <w:rFonts w:ascii="Calibri" w:eastAsia="Times New Roman" w:hAnsi="Calibri" w:cs="Calibri"/>
          <w:color w:val="222222"/>
          <w:lang w:val="hr-HR" w:eastAsia="hr-HR"/>
        </w:rPr>
      </w:pPr>
      <w:r w:rsidRPr="00934206">
        <w:rPr>
          <w:rFonts w:ascii="Calibri" w:eastAsia="Times New Roman" w:hAnsi="Calibri" w:cs="Calibri"/>
          <w:b/>
          <w:bCs/>
          <w:color w:val="222222"/>
          <w:lang w:val="hr-HR" w:eastAsia="hr-HR"/>
        </w:rPr>
        <w:t>1.</w:t>
      </w:r>
      <w:r w:rsidRPr="00934206">
        <w:rPr>
          <w:rFonts w:ascii="Times New Roman" w:eastAsia="Times New Roman" w:hAnsi="Times New Roman" w:cs="Times New Roman"/>
          <w:b/>
          <w:bCs/>
          <w:color w:val="222222"/>
          <w:sz w:val="14"/>
          <w:szCs w:val="14"/>
          <w:lang w:val="hr-HR" w:eastAsia="hr-HR"/>
        </w:rPr>
        <w:t>       </w:t>
      </w:r>
      <w:r w:rsidRPr="00934206">
        <w:rPr>
          <w:rFonts w:ascii="Calibri" w:eastAsia="Times New Roman" w:hAnsi="Calibri" w:cs="Calibri"/>
          <w:b/>
          <w:bCs/>
          <w:color w:val="222222"/>
          <w:lang w:val="hr-HR" w:eastAsia="hr-HR"/>
        </w:rPr>
        <w:t>KONFERENCIJA (IZJAVA) U ZATVORENOM PROSTORU</w:t>
      </w:r>
    </w:p>
    <w:p w:rsidR="00934206" w:rsidRPr="00934206" w:rsidRDefault="00934206" w:rsidP="00934206">
      <w:pPr>
        <w:shd w:val="clear" w:color="auto" w:fill="FFFFFF"/>
        <w:spacing w:line="253" w:lineRule="atLeast"/>
        <w:ind w:left="720"/>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 </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Pustiti u prostor maksimalno troje ljudi po redakciji (troje ako se radi o TV ekipi i dvoje ako se radi o pisanom/elektroničkom mediju ili radiju).</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Prilikom ulaska u zgradu osigurati dezinfekcijsko sredstvo za ruke.</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Institucija koja je sazvala novinare, odnosno domaćin konferencije ili vlasnik/korisnik prostora u kojem se obavlja snimanje, obvezan je imati potpisnu listu s imenima svih sudionika događanja, uključujući novinara i snimatelja (redakcija, broj telefona, e-mail i potpis). Na potpisnoj listi bi trebalo dodati dva stupca – da novinar ili snimatelj nije u proteklih 5 dana bio testiran na virus SARS-</w:t>
      </w:r>
      <w:proofErr w:type="spellStart"/>
      <w:r w:rsidRPr="00934206">
        <w:rPr>
          <w:rFonts w:ascii="Calibri" w:eastAsia="Times New Roman" w:hAnsi="Calibri" w:cs="Calibri"/>
          <w:color w:val="222222"/>
          <w:lang w:val="hr-HR" w:eastAsia="hr-HR"/>
        </w:rPr>
        <w:t>CoV</w:t>
      </w:r>
      <w:proofErr w:type="spellEnd"/>
      <w:r w:rsidRPr="00934206">
        <w:rPr>
          <w:rFonts w:ascii="Calibri" w:eastAsia="Times New Roman" w:hAnsi="Calibri" w:cs="Calibri"/>
          <w:color w:val="222222"/>
          <w:lang w:val="hr-HR" w:eastAsia="hr-HR"/>
        </w:rPr>
        <w:t xml:space="preserve">-2, da nema respiratornih simptoma i da u kućanstvu ne živi s osobom koja boluje od bolesti COVID-19 ili osobom koja je pod mjerom samoizolacije.  </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 xml:space="preserve">Međusobna udaljenost svih snimatelja i novinara trebala bi biti najmanje dva metra, a udaljenost novinarske ekipe od govornika također minimalno dva metra. Idealna kombinacija bila bi da se napravi prozirna pregrada između novinarske ekipe i govornika (npr. kao na konferencijama za medije Stožera civilne zaštite Republike Hrvatske). </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Organizator konferencije za medije trebao bi osigurati dezinfekcijska sredstva u dvorani, papirnate maramice i kantu za otpatke s poklopcem.</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Organizator konferencije trebao bi osigurati davanje izjava nakon konferencije (uz pridržavanje mjera socijalne udaljenosti) kako bi novinari mogli dobiti pojašnjenje na svoje upite te kako bi snimateljska ekipa mogla adekvatno snimiti sugovornika.</w:t>
      </w:r>
    </w:p>
    <w:p w:rsidR="00934206" w:rsidRPr="00934206" w:rsidRDefault="00934206" w:rsidP="00934206">
      <w:pPr>
        <w:shd w:val="clear" w:color="auto" w:fill="FFFFFF"/>
        <w:spacing w:after="200"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Novinarske ekipe treba uputiti da se ne okupljaju u većim skupinama nakon konferencije. One novinarske ekipe koje čekaju snimanje izjave čine to pridržavajući se mjera socijalne udaljenosti, a odmah po snimanju izjave obvezni su napustiti prostor.  </w:t>
      </w:r>
    </w:p>
    <w:p w:rsidR="00934206" w:rsidRPr="00934206" w:rsidRDefault="00934206" w:rsidP="00934206">
      <w:pPr>
        <w:shd w:val="clear" w:color="auto" w:fill="FFFFFF"/>
        <w:spacing w:after="200"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Između svake izmjene snimateljskih ekipa obvezno je prozračiti prostor i pričekati 15 minuta prije sljedećeg snimanja. </w:t>
      </w:r>
    </w:p>
    <w:p w:rsidR="00934206" w:rsidRPr="00934206" w:rsidRDefault="00934206" w:rsidP="00934206">
      <w:pPr>
        <w:shd w:val="clear" w:color="auto" w:fill="FFFFFF"/>
        <w:spacing w:after="200" w:line="253" w:lineRule="atLeast"/>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 </w:t>
      </w:r>
    </w:p>
    <w:p w:rsidR="00934206" w:rsidRPr="00934206" w:rsidRDefault="00934206" w:rsidP="00934206">
      <w:pPr>
        <w:shd w:val="clear" w:color="auto" w:fill="FFFFFF"/>
        <w:spacing w:after="200" w:line="253" w:lineRule="atLeast"/>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lastRenderedPageBreak/>
        <w:t> </w:t>
      </w:r>
    </w:p>
    <w:p w:rsidR="00934206" w:rsidRPr="00934206" w:rsidRDefault="00934206" w:rsidP="00934206">
      <w:pPr>
        <w:shd w:val="clear" w:color="auto" w:fill="FFFFFF"/>
        <w:spacing w:line="253" w:lineRule="atLeast"/>
        <w:ind w:left="720"/>
        <w:rPr>
          <w:rFonts w:ascii="Calibri" w:eastAsia="Times New Roman" w:hAnsi="Calibri" w:cs="Calibri"/>
          <w:color w:val="222222"/>
          <w:lang w:val="hr-HR" w:eastAsia="hr-HR"/>
        </w:rPr>
      </w:pPr>
      <w:r w:rsidRPr="00934206">
        <w:rPr>
          <w:rFonts w:ascii="Calibri" w:eastAsia="Times New Roman" w:hAnsi="Calibri" w:cs="Calibri"/>
          <w:b/>
          <w:bCs/>
          <w:color w:val="222222"/>
          <w:lang w:val="hr-HR" w:eastAsia="hr-HR"/>
        </w:rPr>
        <w:t>2.</w:t>
      </w:r>
      <w:r w:rsidRPr="00934206">
        <w:rPr>
          <w:rFonts w:ascii="Times New Roman" w:eastAsia="Times New Roman" w:hAnsi="Times New Roman" w:cs="Times New Roman"/>
          <w:b/>
          <w:bCs/>
          <w:color w:val="222222"/>
          <w:sz w:val="14"/>
          <w:szCs w:val="14"/>
          <w:lang w:val="hr-HR" w:eastAsia="hr-HR"/>
        </w:rPr>
        <w:t>       </w:t>
      </w:r>
      <w:r w:rsidRPr="00934206">
        <w:rPr>
          <w:rFonts w:ascii="Calibri" w:eastAsia="Times New Roman" w:hAnsi="Calibri" w:cs="Calibri"/>
          <w:b/>
          <w:bCs/>
          <w:color w:val="222222"/>
          <w:lang w:val="hr-HR" w:eastAsia="hr-HR"/>
        </w:rPr>
        <w:t>KONFERENCIJA (IZJAVA) NA OTVORENOM PROSTORU</w:t>
      </w:r>
    </w:p>
    <w:p w:rsidR="00934206" w:rsidRPr="00934206" w:rsidRDefault="00934206" w:rsidP="00934206">
      <w:pPr>
        <w:shd w:val="clear" w:color="auto" w:fill="FFFFFF"/>
        <w:spacing w:line="253" w:lineRule="atLeast"/>
        <w:ind w:left="720"/>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 </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Obvezno je pridržavati se mjere socijalne udaljenosti od dva metra između svih snimatelja i novinara, a udaljenost novinarske ekipe od govornika također minimalno dva metra.</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 xml:space="preserve">Organizator konferencije dužan je osigurati davanje izjava nakon konferencije uz pridržavanje mjera socijalne udaljenosti kako bi novinari mogli dobiti pojašnjenje na svoje upite te kako bi snimateljska ekipa mogla adekvatno snimiti sugovornika. </w:t>
      </w:r>
    </w:p>
    <w:p w:rsidR="00934206" w:rsidRPr="00934206" w:rsidRDefault="00934206" w:rsidP="00934206">
      <w:pPr>
        <w:shd w:val="clear" w:color="auto" w:fill="FFFFFF"/>
        <w:spacing w:after="200"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Novinarske ekipe treba uputiti da se ne okupljaju u većim skupinama nakon konferencije. Oni koji čekaju izjavu neka to učine pridržavajući se mjere socijalne udaljenosti, a odmah po snimanju izjave obvezni su napustiti prostor.   </w:t>
      </w:r>
    </w:p>
    <w:p w:rsidR="00934206" w:rsidRPr="00934206" w:rsidRDefault="00934206" w:rsidP="00934206">
      <w:pPr>
        <w:shd w:val="clear" w:color="auto" w:fill="FFFFFF"/>
        <w:spacing w:after="200" w:line="253" w:lineRule="atLeast"/>
        <w:ind w:left="708"/>
        <w:jc w:val="both"/>
        <w:rPr>
          <w:rFonts w:ascii="Calibri" w:eastAsia="Times New Roman" w:hAnsi="Calibri" w:cs="Calibri"/>
          <w:color w:val="222222"/>
          <w:lang w:val="hr-HR" w:eastAsia="hr-HR"/>
        </w:rPr>
      </w:pPr>
    </w:p>
    <w:p w:rsidR="00934206" w:rsidRPr="00934206" w:rsidRDefault="00934206" w:rsidP="00934206">
      <w:pPr>
        <w:shd w:val="clear" w:color="auto" w:fill="FFFFFF"/>
        <w:spacing w:after="200" w:line="253" w:lineRule="atLeast"/>
        <w:ind w:left="708"/>
        <w:jc w:val="both"/>
        <w:rPr>
          <w:rFonts w:ascii="Calibri" w:eastAsia="Times New Roman" w:hAnsi="Calibri" w:cs="Calibri"/>
          <w:color w:val="222222"/>
          <w:lang w:val="hr-HR" w:eastAsia="hr-HR"/>
        </w:rPr>
      </w:pPr>
    </w:p>
    <w:p w:rsidR="00934206" w:rsidRDefault="00934206" w:rsidP="00934206">
      <w:pPr>
        <w:shd w:val="clear" w:color="auto" w:fill="FFFFFF"/>
        <w:spacing w:line="253" w:lineRule="atLeast"/>
        <w:ind w:left="708"/>
        <w:jc w:val="both"/>
        <w:rPr>
          <w:rFonts w:ascii="Calibri" w:hAnsi="Calibri" w:cs="Calibri"/>
          <w:b/>
          <w:bCs/>
          <w:color w:val="222222"/>
          <w:shd w:val="clear" w:color="auto" w:fill="FFFFFF"/>
          <w:lang w:val="hr-HR"/>
        </w:rPr>
      </w:pPr>
      <w:r w:rsidRPr="00934206">
        <w:rPr>
          <w:rFonts w:ascii="Calibri" w:hAnsi="Calibri" w:cs="Calibri"/>
          <w:b/>
          <w:bCs/>
          <w:color w:val="222222"/>
          <w:shd w:val="clear" w:color="auto" w:fill="FFFFFF"/>
          <w:lang w:val="hr-HR"/>
        </w:rPr>
        <w:t>3. ODRŽAVANJE KONFERENCIJA ZA</w:t>
      </w:r>
      <w:r>
        <w:rPr>
          <w:rFonts w:ascii="Calibri" w:hAnsi="Calibri" w:cs="Calibri"/>
          <w:b/>
          <w:bCs/>
          <w:color w:val="222222"/>
          <w:shd w:val="clear" w:color="auto" w:fill="FFFFFF"/>
          <w:lang w:val="hr-HR"/>
        </w:rPr>
        <w:t xml:space="preserve"> MEDIJE  I DAVANJE IZJAVA PUTEM </w:t>
      </w:r>
      <w:r w:rsidRPr="00934206">
        <w:rPr>
          <w:rFonts w:ascii="Calibri" w:hAnsi="Calibri" w:cs="Calibri"/>
          <w:b/>
          <w:bCs/>
          <w:color w:val="222222"/>
          <w:shd w:val="clear" w:color="auto" w:fill="FFFFFF"/>
          <w:lang w:val="hr-HR"/>
        </w:rPr>
        <w:t>VIDEO/TEL</w:t>
      </w:r>
      <w:r>
        <w:rPr>
          <w:rFonts w:ascii="Calibri" w:hAnsi="Calibri" w:cs="Calibri"/>
          <w:b/>
          <w:bCs/>
          <w:color w:val="222222"/>
          <w:shd w:val="clear" w:color="auto" w:fill="FFFFFF"/>
          <w:lang w:val="hr-HR"/>
        </w:rPr>
        <w:t>EFONSKIH KONFERENCIJA ILI POZIVA</w:t>
      </w:r>
    </w:p>
    <w:p w:rsidR="00934206" w:rsidRDefault="00934206" w:rsidP="00934206">
      <w:pPr>
        <w:shd w:val="clear" w:color="auto" w:fill="FFFFFF"/>
        <w:spacing w:line="253" w:lineRule="atLeast"/>
        <w:ind w:left="708"/>
        <w:jc w:val="both"/>
        <w:rPr>
          <w:rFonts w:ascii="Calibri" w:hAnsi="Calibri" w:cs="Calibri"/>
          <w:b/>
          <w:bCs/>
          <w:color w:val="222222"/>
          <w:shd w:val="clear" w:color="auto" w:fill="FFFFFF"/>
          <w:lang w:val="hr-HR"/>
        </w:rPr>
      </w:pPr>
    </w:p>
    <w:p w:rsidR="00934206" w:rsidRPr="00934206" w:rsidRDefault="00934206" w:rsidP="00934206">
      <w:pPr>
        <w:shd w:val="clear" w:color="auto" w:fill="FFFFFF"/>
        <w:spacing w:line="253" w:lineRule="atLeast"/>
        <w:ind w:left="708"/>
        <w:jc w:val="both"/>
        <w:rPr>
          <w:rFonts w:ascii="Calibri" w:hAnsi="Calibri" w:cs="Calibri"/>
          <w:b/>
          <w:bCs/>
          <w:color w:val="222222"/>
          <w:shd w:val="clear" w:color="auto" w:fill="FFFFFF"/>
          <w:lang w:val="hr-HR"/>
        </w:rPr>
      </w:pPr>
      <w:r w:rsidRPr="00934206">
        <w:rPr>
          <w:rFonts w:ascii="Calibri" w:eastAsia="Times New Roman" w:hAnsi="Calibri" w:cs="Calibri"/>
          <w:color w:val="222222"/>
          <w:lang w:val="hr-HR" w:eastAsia="hr-HR"/>
        </w:rPr>
        <w:t xml:space="preserve">Obvezno je pridržavati se mjere socijalne udaljenosti između svih sudionika, a u prostoriji je dopušten boravak najviše pet osoba u istom trenutku tijekom trajanja sastanka. </w:t>
      </w:r>
    </w:p>
    <w:p w:rsidR="00934206" w:rsidRPr="00934206" w:rsidRDefault="00934206" w:rsidP="00934206">
      <w:pPr>
        <w:shd w:val="clear" w:color="auto" w:fill="FFFFFF"/>
        <w:spacing w:line="253" w:lineRule="atLeast"/>
        <w:ind w:left="708"/>
        <w:jc w:val="both"/>
        <w:rPr>
          <w:rFonts w:ascii="Calibri" w:eastAsia="Times New Roman" w:hAnsi="Calibri" w:cs="Calibri"/>
          <w:color w:val="222222"/>
          <w:lang w:val="hr-HR" w:eastAsia="hr-HR"/>
        </w:rPr>
      </w:pPr>
      <w:r w:rsidRPr="00934206">
        <w:rPr>
          <w:rFonts w:ascii="Calibri" w:eastAsia="Times New Roman" w:hAnsi="Calibri" w:cs="Calibri"/>
          <w:color w:val="222222"/>
          <w:lang w:val="hr-HR" w:eastAsia="hr-HR"/>
        </w:rPr>
        <w:t>Vlasnik/korisnik prostora u kojem se održava konferencija za medije ili daje izjava putem video/telefonskih konferencija ili poziva dužan je provoditi sve mjere i osigurati najviši higijenski standard za vrijeme trajanja aktivnosti.</w:t>
      </w:r>
    </w:p>
    <w:p w:rsidR="00934206" w:rsidRPr="00934206" w:rsidRDefault="00934206" w:rsidP="00934206">
      <w:pPr>
        <w:shd w:val="clear" w:color="auto" w:fill="FFFFFF"/>
        <w:spacing w:line="253" w:lineRule="atLeast"/>
        <w:ind w:left="336"/>
        <w:jc w:val="both"/>
        <w:rPr>
          <w:lang w:val="hr-HR"/>
        </w:rPr>
      </w:pPr>
    </w:p>
    <w:p w:rsidR="000A7E54" w:rsidRPr="00934206" w:rsidRDefault="000A7E54" w:rsidP="007477FC">
      <w:pPr>
        <w:rPr>
          <w:lang w:val="hr-HR"/>
        </w:rPr>
      </w:pPr>
    </w:p>
    <w:sectPr w:rsidR="000A7E54" w:rsidRPr="00934206" w:rsidSect="00D44E73">
      <w:headerReference w:type="default" r:id="rId8"/>
      <w:headerReference w:type="first" r:id="rId9"/>
      <w:pgSz w:w="11900" w:h="16840"/>
      <w:pgMar w:top="2722"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41" w:rsidRDefault="00F21E41" w:rsidP="00B7722D">
      <w:r>
        <w:separator/>
      </w:r>
    </w:p>
  </w:endnote>
  <w:endnote w:type="continuationSeparator" w:id="0">
    <w:p w:rsidR="00F21E41" w:rsidRDefault="00F21E41" w:rsidP="00B7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41" w:rsidRDefault="00F21E41" w:rsidP="00B7722D">
      <w:r>
        <w:separator/>
      </w:r>
    </w:p>
  </w:footnote>
  <w:footnote w:type="continuationSeparator" w:id="0">
    <w:p w:rsidR="00F21E41" w:rsidRDefault="00F21E41" w:rsidP="00B7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D44E73" w:rsidP="004D6A0B">
    <w:pPr>
      <w:pStyle w:val="Header"/>
      <w:widowControl w:val="0"/>
      <w:tabs>
        <w:tab w:val="clear" w:pos="4320"/>
        <w:tab w:val="clear" w:pos="8640"/>
        <w:tab w:val="left" w:pos="2240"/>
      </w:tabs>
      <w:spacing w:line="220" w:lineRule="atLeast"/>
      <w:rPr>
        <w:rFonts w:ascii="Calibri" w:hAnsi="Calibri"/>
      </w:rPr>
    </w:pPr>
    <w:r>
      <w:rPr>
        <w:rFonts w:ascii="Calibri" w:hAnsi="Calibri"/>
        <w:noProof/>
        <w:lang w:val="hr-HR" w:eastAsia="hr-HR"/>
      </w:rPr>
      <w:drawing>
        <wp:anchor distT="0" distB="0" distL="114300" distR="114300" simplePos="0" relativeHeight="251661312" behindDoc="1" locked="1" layoutInCell="1" allowOverlap="1">
          <wp:simplePos x="0" y="0"/>
          <wp:positionH relativeFrom="page">
            <wp:align>left</wp:align>
          </wp:positionH>
          <wp:positionV relativeFrom="page">
            <wp:align>top</wp:align>
          </wp:positionV>
          <wp:extent cx="936371" cy="92354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371" cy="923544"/>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Default="00D44E73" w:rsidP="00D44E73">
    <w:pPr>
      <w:pStyle w:val="BasicParagraph"/>
      <w:tabs>
        <w:tab w:val="left" w:pos="910"/>
      </w:tabs>
      <w:spacing w:line="240" w:lineRule="auto"/>
      <w:rPr>
        <w:rFonts w:ascii="Calibri" w:hAnsi="Calibri" w:cs="cirTNORnorm01"/>
        <w:b/>
        <w:color w:val="7F7F7F" w:themeColor="text1" w:themeTint="80"/>
        <w:spacing w:val="-1"/>
        <w:sz w:val="14"/>
        <w:szCs w:val="14"/>
      </w:rPr>
    </w:pPr>
  </w:p>
  <w:p w:rsidR="00D44E73" w:rsidRDefault="00D44E73" w:rsidP="00D44E73">
    <w:pPr>
      <w:pStyle w:val="BasicParagraph"/>
      <w:spacing w:line="240" w:lineRule="auto"/>
      <w:rPr>
        <w:rFonts w:ascii="Calibri" w:hAnsi="Calibri" w:cs="cirTNORnorm01"/>
        <w:b/>
        <w:color w:val="7F7F7F" w:themeColor="text1" w:themeTint="80"/>
        <w:spacing w:val="-1"/>
        <w:sz w:val="14"/>
        <w:szCs w:val="14"/>
      </w:rPr>
    </w:pPr>
  </w:p>
  <w:p w:rsidR="00D44E73" w:rsidRPr="00CF044F" w:rsidRDefault="00D44E73" w:rsidP="00D44E73">
    <w:pPr>
      <w:pStyle w:val="BasicParagraph"/>
      <w:spacing w:line="240" w:lineRule="auto"/>
      <w:rPr>
        <w:rFonts w:ascii="Calibri" w:hAnsi="Calibri" w:cs="cirTNORnorm01"/>
        <w:b/>
        <w:color w:val="7F7F7F" w:themeColor="text1" w:themeTint="80"/>
        <w:spacing w:val="-1"/>
        <w:sz w:val="14"/>
        <w:szCs w:val="14"/>
      </w:rPr>
    </w:pPr>
    <w:r w:rsidRPr="00CF044F">
      <w:rPr>
        <w:rFonts w:ascii="Calibri" w:hAnsi="Calibri" w:cs="cirTNORnorm01"/>
        <w:b/>
        <w:color w:val="7F7F7F" w:themeColor="text1" w:themeTint="80"/>
        <w:spacing w:val="-1"/>
        <w:sz w:val="14"/>
        <w:szCs w:val="14"/>
      </w:rPr>
      <w:t>HRVATSKI ZAVOD</w:t>
    </w:r>
  </w:p>
  <w:p w:rsidR="00D44E73" w:rsidRPr="00CF044F" w:rsidRDefault="00D44E73" w:rsidP="00D44E73">
    <w:pPr>
      <w:pStyle w:val="BasicParagraph"/>
      <w:spacing w:line="240" w:lineRule="auto"/>
      <w:rPr>
        <w:rFonts w:ascii="Calibri" w:hAnsi="Calibri" w:cs="cirTNORnorm01"/>
        <w:b/>
        <w:color w:val="7F7F7F" w:themeColor="text1" w:themeTint="80"/>
        <w:spacing w:val="-1"/>
        <w:sz w:val="14"/>
        <w:szCs w:val="14"/>
      </w:rPr>
    </w:pPr>
    <w:r w:rsidRPr="00CF044F">
      <w:rPr>
        <w:rFonts w:ascii="Calibri" w:hAnsi="Calibri" w:cs="cirTNORnorm01"/>
        <w:b/>
        <w:color w:val="7F7F7F" w:themeColor="text1" w:themeTint="80"/>
        <w:spacing w:val="-1"/>
        <w:sz w:val="14"/>
        <w:szCs w:val="14"/>
      </w:rPr>
      <w:t>ZA JAVNO ZDRAVSTVO</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proofErr w:type="spellStart"/>
    <w:proofErr w:type="gramStart"/>
    <w:r w:rsidRPr="00CF044F">
      <w:rPr>
        <w:rFonts w:ascii="Calibri" w:hAnsi="Calibri" w:cs="cirTNORsvetli01"/>
        <w:color w:val="7F7F7F" w:themeColor="text1" w:themeTint="80"/>
        <w:spacing w:val="-1"/>
        <w:sz w:val="14"/>
        <w:szCs w:val="14"/>
      </w:rPr>
      <w:t>Rockefellerova</w:t>
    </w:r>
    <w:proofErr w:type="spellEnd"/>
    <w:r w:rsidRPr="00CF044F">
      <w:rPr>
        <w:rFonts w:ascii="Calibri" w:hAnsi="Calibri" w:cs="cirTNORsvetli01"/>
        <w:color w:val="7F7F7F" w:themeColor="text1" w:themeTint="80"/>
        <w:spacing w:val="-1"/>
        <w:sz w:val="14"/>
        <w:szCs w:val="14"/>
      </w:rPr>
      <w:t xml:space="preserve">  7</w:t>
    </w:r>
    <w:proofErr w:type="gramEnd"/>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HR-10000 Zagreb</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T: +385 1 4863 222</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F: +385 1 4863 366</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p.p. 161</w:t>
    </w:r>
  </w:p>
  <w:p w:rsidR="00D44E73" w:rsidRPr="00CF044F" w:rsidRDefault="00D44E73" w:rsidP="00D44E73">
    <w:pPr>
      <w:pStyle w:val="Header"/>
      <w:widowControl w:val="0"/>
      <w:tabs>
        <w:tab w:val="clear" w:pos="4320"/>
        <w:tab w:val="clear" w:pos="8640"/>
        <w:tab w:val="left" w:pos="2240"/>
      </w:tabs>
      <w:spacing w:line="220" w:lineRule="atLeast"/>
      <w:rPr>
        <w:rFonts w:ascii="Calibri" w:hAnsi="Calibri"/>
      </w:rPr>
    </w:pPr>
    <w:r w:rsidRPr="00CF044F">
      <w:rPr>
        <w:rFonts w:ascii="Calibri" w:hAnsi="Calibri" w:cs="cirTNORsvetli01"/>
        <w:color w:val="AD1221"/>
        <w:spacing w:val="-1"/>
        <w:sz w:val="14"/>
        <w:szCs w:val="14"/>
      </w:rPr>
      <w:t>www.hzjz.hr</w:t>
    </w:r>
    <w:r w:rsidRPr="00CF044F">
      <w:rPr>
        <w:rFonts w:ascii="Calibri" w:hAnsi="Calibri"/>
        <w:noProof/>
        <w:lang w:val="hr-HR" w:eastAsia="hr-HR"/>
      </w:rPr>
      <w:drawing>
        <wp:anchor distT="0" distB="0" distL="114300" distR="114300" simplePos="0" relativeHeight="251660288" behindDoc="1" locked="1" layoutInCell="1" allowOverlap="1">
          <wp:simplePos x="0" y="0"/>
          <wp:positionH relativeFrom="page">
            <wp:align>left</wp:align>
          </wp:positionH>
          <wp:positionV relativeFrom="page">
            <wp:align>top</wp:align>
          </wp:positionV>
          <wp:extent cx="1770126" cy="1436624"/>
          <wp:effectExtent l="0" t="0" r="8255"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126" cy="1436624"/>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D44E73" w:rsidRDefault="00D44E73">
    <w:pPr>
      <w:pStyle w:val="Header"/>
    </w:pPr>
  </w:p>
  <w:p w:rsidR="00D44E73" w:rsidRDefault="00D44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2D"/>
    <w:rsid w:val="000A7E54"/>
    <w:rsid w:val="00167337"/>
    <w:rsid w:val="004D6A0B"/>
    <w:rsid w:val="006B1869"/>
    <w:rsid w:val="007153CF"/>
    <w:rsid w:val="007477FC"/>
    <w:rsid w:val="00800830"/>
    <w:rsid w:val="00916AAE"/>
    <w:rsid w:val="00934206"/>
    <w:rsid w:val="00B2349D"/>
    <w:rsid w:val="00B71B2D"/>
    <w:rsid w:val="00B7722D"/>
    <w:rsid w:val="00CF044F"/>
    <w:rsid w:val="00D44E73"/>
    <w:rsid w:val="00F21E41"/>
    <w:rsid w:val="00F9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22D"/>
    <w:pPr>
      <w:tabs>
        <w:tab w:val="center" w:pos="4320"/>
        <w:tab w:val="right" w:pos="8640"/>
      </w:tabs>
    </w:pPr>
  </w:style>
  <w:style w:type="character" w:customStyle="1" w:styleId="HeaderChar">
    <w:name w:val="Header Char"/>
    <w:basedOn w:val="DefaultParagraphFont"/>
    <w:link w:val="Header"/>
    <w:uiPriority w:val="99"/>
    <w:rsid w:val="00B7722D"/>
  </w:style>
  <w:style w:type="paragraph" w:styleId="Footer">
    <w:name w:val="footer"/>
    <w:basedOn w:val="Normal"/>
    <w:link w:val="FooterChar"/>
    <w:uiPriority w:val="99"/>
    <w:unhideWhenUsed/>
    <w:rsid w:val="00B7722D"/>
    <w:pPr>
      <w:tabs>
        <w:tab w:val="center" w:pos="4320"/>
        <w:tab w:val="right" w:pos="8640"/>
      </w:tabs>
    </w:pPr>
  </w:style>
  <w:style w:type="character" w:customStyle="1" w:styleId="FooterChar">
    <w:name w:val="Footer Char"/>
    <w:basedOn w:val="DefaultParagraphFont"/>
    <w:link w:val="Footer"/>
    <w:uiPriority w:val="99"/>
    <w:rsid w:val="00B7722D"/>
  </w:style>
  <w:style w:type="paragraph" w:styleId="BalloonText">
    <w:name w:val="Balloon Text"/>
    <w:basedOn w:val="Normal"/>
    <w:link w:val="BalloonTextChar"/>
    <w:uiPriority w:val="99"/>
    <w:semiHidden/>
    <w:unhideWhenUsed/>
    <w:rsid w:val="00B77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22D"/>
    <w:rPr>
      <w:rFonts w:ascii="Lucida Grande" w:hAnsi="Lucida Grande" w:cs="Lucida Grande"/>
      <w:sz w:val="18"/>
      <w:szCs w:val="18"/>
    </w:rPr>
  </w:style>
  <w:style w:type="paragraph" w:customStyle="1" w:styleId="NoParagraphStyle">
    <w:name w:val="[No Paragraph Style]"/>
    <w:rsid w:val="00CF04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CF044F"/>
  </w:style>
  <w:style w:type="character" w:styleId="Hyperlink">
    <w:name w:val="Hyperlink"/>
    <w:basedOn w:val="DefaultParagraphFont"/>
    <w:uiPriority w:val="99"/>
    <w:unhideWhenUsed/>
    <w:rsid w:val="00D44E73"/>
    <w:rPr>
      <w:color w:val="0000FF" w:themeColor="hyperlink"/>
      <w:u w:val="single"/>
    </w:rPr>
  </w:style>
  <w:style w:type="paragraph" w:styleId="PlainText">
    <w:name w:val="Plain Text"/>
    <w:basedOn w:val="Normal"/>
    <w:link w:val="PlainTextChar"/>
    <w:uiPriority w:val="99"/>
    <w:semiHidden/>
    <w:unhideWhenUsed/>
    <w:rsid w:val="000A7E54"/>
    <w:rPr>
      <w:rFonts w:ascii="Consolas" w:eastAsiaTheme="minorHAnsi" w:hAnsi="Consolas"/>
      <w:sz w:val="21"/>
      <w:szCs w:val="21"/>
      <w:lang w:val="hr-HR"/>
    </w:rPr>
  </w:style>
  <w:style w:type="character" w:customStyle="1" w:styleId="PlainTextChar">
    <w:name w:val="Plain Text Char"/>
    <w:basedOn w:val="DefaultParagraphFont"/>
    <w:link w:val="PlainText"/>
    <w:uiPriority w:val="99"/>
    <w:semiHidden/>
    <w:rsid w:val="000A7E54"/>
    <w:rPr>
      <w:rFonts w:ascii="Consolas" w:eastAsiaTheme="minorHAnsi" w:hAnsi="Consolas"/>
      <w:sz w:val="21"/>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22D"/>
    <w:pPr>
      <w:tabs>
        <w:tab w:val="center" w:pos="4320"/>
        <w:tab w:val="right" w:pos="8640"/>
      </w:tabs>
    </w:pPr>
  </w:style>
  <w:style w:type="character" w:customStyle="1" w:styleId="HeaderChar">
    <w:name w:val="Header Char"/>
    <w:basedOn w:val="DefaultParagraphFont"/>
    <w:link w:val="Header"/>
    <w:uiPriority w:val="99"/>
    <w:rsid w:val="00B7722D"/>
  </w:style>
  <w:style w:type="paragraph" w:styleId="Footer">
    <w:name w:val="footer"/>
    <w:basedOn w:val="Normal"/>
    <w:link w:val="FooterChar"/>
    <w:uiPriority w:val="99"/>
    <w:unhideWhenUsed/>
    <w:rsid w:val="00B7722D"/>
    <w:pPr>
      <w:tabs>
        <w:tab w:val="center" w:pos="4320"/>
        <w:tab w:val="right" w:pos="8640"/>
      </w:tabs>
    </w:pPr>
  </w:style>
  <w:style w:type="character" w:customStyle="1" w:styleId="FooterChar">
    <w:name w:val="Footer Char"/>
    <w:basedOn w:val="DefaultParagraphFont"/>
    <w:link w:val="Footer"/>
    <w:uiPriority w:val="99"/>
    <w:rsid w:val="00B7722D"/>
  </w:style>
  <w:style w:type="paragraph" w:styleId="BalloonText">
    <w:name w:val="Balloon Text"/>
    <w:basedOn w:val="Normal"/>
    <w:link w:val="BalloonTextChar"/>
    <w:uiPriority w:val="99"/>
    <w:semiHidden/>
    <w:unhideWhenUsed/>
    <w:rsid w:val="00B77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22D"/>
    <w:rPr>
      <w:rFonts w:ascii="Lucida Grande" w:hAnsi="Lucida Grande" w:cs="Lucida Grande"/>
      <w:sz w:val="18"/>
      <w:szCs w:val="18"/>
    </w:rPr>
  </w:style>
  <w:style w:type="paragraph" w:customStyle="1" w:styleId="NoParagraphStyle">
    <w:name w:val="[No Paragraph Style]"/>
    <w:rsid w:val="00CF04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CF044F"/>
  </w:style>
  <w:style w:type="character" w:styleId="Hyperlink">
    <w:name w:val="Hyperlink"/>
    <w:basedOn w:val="DefaultParagraphFont"/>
    <w:uiPriority w:val="99"/>
    <w:unhideWhenUsed/>
    <w:rsid w:val="00D44E73"/>
    <w:rPr>
      <w:color w:val="0000FF" w:themeColor="hyperlink"/>
      <w:u w:val="single"/>
    </w:rPr>
  </w:style>
  <w:style w:type="paragraph" w:styleId="PlainText">
    <w:name w:val="Plain Text"/>
    <w:basedOn w:val="Normal"/>
    <w:link w:val="PlainTextChar"/>
    <w:uiPriority w:val="99"/>
    <w:semiHidden/>
    <w:unhideWhenUsed/>
    <w:rsid w:val="000A7E54"/>
    <w:rPr>
      <w:rFonts w:ascii="Consolas" w:eastAsiaTheme="minorHAnsi" w:hAnsi="Consolas"/>
      <w:sz w:val="21"/>
      <w:szCs w:val="21"/>
      <w:lang w:val="hr-HR"/>
    </w:rPr>
  </w:style>
  <w:style w:type="character" w:customStyle="1" w:styleId="PlainTextChar">
    <w:name w:val="Plain Text Char"/>
    <w:basedOn w:val="DefaultParagraphFont"/>
    <w:link w:val="PlainText"/>
    <w:uiPriority w:val="99"/>
    <w:semiHidden/>
    <w:rsid w:val="000A7E54"/>
    <w:rPr>
      <w:rFonts w:ascii="Consolas" w:eastAsiaTheme="minorHAnsi" w:hAnsi="Consolas"/>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4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9669-7D4D-47A9-AC74-B4C2FB8F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Studio 2M</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Zvonimir Hrupec</dc:creator>
  <cp:lastModifiedBy>mnovosel</cp:lastModifiedBy>
  <cp:revision>2</cp:revision>
  <cp:lastPrinted>2012-11-29T10:54:00Z</cp:lastPrinted>
  <dcterms:created xsi:type="dcterms:W3CDTF">2020-04-08T14:39:00Z</dcterms:created>
  <dcterms:modified xsi:type="dcterms:W3CDTF">2020-04-08T14:39:00Z</dcterms:modified>
</cp:coreProperties>
</file>