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D693F2" w14:textId="2E3456A6" w:rsidR="00D15B46" w:rsidRPr="00110BC3" w:rsidRDefault="00D15B46" w:rsidP="004C766B">
      <w:pPr>
        <w:pStyle w:val="NormalWeb"/>
        <w:shd w:val="clear" w:color="auto" w:fill="FFFFFF"/>
        <w:spacing w:before="0" w:beforeAutospacing="0" w:after="0" w:afterAutospacing="0" w:line="276" w:lineRule="atLeast"/>
        <w:ind w:firstLine="408"/>
        <w:rPr>
          <w:rFonts w:ascii="Calibri" w:hAnsi="Calibri" w:cs="Calibri"/>
          <w:b/>
          <w:sz w:val="22"/>
          <w:szCs w:val="22"/>
          <w:shd w:val="clear" w:color="auto" w:fill="FFFFFF"/>
        </w:rPr>
      </w:pPr>
      <w:r w:rsidRPr="00110BC3">
        <w:rPr>
          <w:rFonts w:ascii="Calibri" w:hAnsi="Calibri" w:cs="Calibri"/>
          <w:b/>
          <w:sz w:val="22"/>
          <w:szCs w:val="22"/>
          <w:shd w:val="clear" w:color="auto" w:fill="FFFFFF"/>
        </w:rPr>
        <w:t>Verzija P1</w:t>
      </w:r>
    </w:p>
    <w:p w14:paraId="3147CA06" w14:textId="28ECF1DA" w:rsidR="00D15B46" w:rsidRPr="00110BC3" w:rsidRDefault="00D15B46" w:rsidP="00D15B46">
      <w:pPr>
        <w:pStyle w:val="NormalWeb"/>
        <w:shd w:val="clear" w:color="auto" w:fill="FFFFFF"/>
        <w:spacing w:before="0" w:beforeAutospacing="0" w:after="0" w:afterAutospacing="0" w:line="276" w:lineRule="atLeast"/>
        <w:ind w:firstLine="408"/>
        <w:rPr>
          <w:rFonts w:ascii="Calibri" w:hAnsi="Calibri" w:cs="Calibri"/>
          <w:b/>
          <w:sz w:val="22"/>
          <w:szCs w:val="22"/>
          <w:shd w:val="clear" w:color="auto" w:fill="FFFFFF"/>
        </w:rPr>
      </w:pPr>
      <w:r w:rsidRPr="00110BC3">
        <w:rPr>
          <w:rFonts w:ascii="Calibri" w:hAnsi="Calibri" w:cs="Calibri"/>
          <w:b/>
          <w:sz w:val="22"/>
          <w:szCs w:val="22"/>
          <w:shd w:val="clear" w:color="auto" w:fill="FFFFFF"/>
        </w:rPr>
        <w:t>Zagreb, 24.</w:t>
      </w:r>
      <w:r w:rsidR="004C766B" w:rsidRPr="00110BC3">
        <w:rPr>
          <w:rFonts w:ascii="Calibri" w:hAnsi="Calibri" w:cs="Calibri"/>
          <w:b/>
          <w:sz w:val="22"/>
          <w:szCs w:val="22"/>
          <w:shd w:val="clear" w:color="auto" w:fill="FFFFFF"/>
        </w:rPr>
        <w:t xml:space="preserve"> </w:t>
      </w:r>
      <w:r w:rsidRPr="00110BC3">
        <w:rPr>
          <w:rFonts w:ascii="Calibri" w:hAnsi="Calibri" w:cs="Calibri"/>
          <w:b/>
          <w:sz w:val="22"/>
          <w:szCs w:val="22"/>
          <w:shd w:val="clear" w:color="auto" w:fill="FFFFFF"/>
        </w:rPr>
        <w:t>travnja 2020.</w:t>
      </w:r>
    </w:p>
    <w:p w14:paraId="7B965C60" w14:textId="77777777" w:rsidR="00D15B46" w:rsidRDefault="00D15B46" w:rsidP="00D15B46">
      <w:pPr>
        <w:pStyle w:val="NormalWeb"/>
        <w:shd w:val="clear" w:color="auto" w:fill="FFFFFF"/>
        <w:spacing w:before="0" w:beforeAutospacing="0" w:after="0" w:afterAutospacing="0" w:line="276" w:lineRule="atLeast"/>
        <w:ind w:firstLine="408"/>
        <w:rPr>
          <w:rFonts w:ascii="Arial" w:hAnsi="Arial" w:cs="Arial"/>
          <w:b/>
          <w:sz w:val="28"/>
          <w:shd w:val="clear" w:color="auto" w:fill="FFFFFF"/>
        </w:rPr>
      </w:pPr>
    </w:p>
    <w:p w14:paraId="140D252D" w14:textId="6E521BE1" w:rsidR="009272DB" w:rsidRPr="009272DB" w:rsidRDefault="009272DB" w:rsidP="002C5842">
      <w:pPr>
        <w:pStyle w:val="NormalWeb"/>
        <w:shd w:val="clear" w:color="auto" w:fill="FFFFFF"/>
        <w:spacing w:before="0" w:beforeAutospacing="0" w:after="120" w:afterAutospacing="0"/>
        <w:jc w:val="center"/>
        <w:rPr>
          <w:rFonts w:ascii="Calibri" w:hAnsi="Calibri" w:cs="Calibri"/>
          <w:b/>
          <w:sz w:val="28"/>
          <w:szCs w:val="28"/>
          <w:shd w:val="clear" w:color="auto" w:fill="FFFFFF"/>
        </w:rPr>
      </w:pPr>
      <w:r w:rsidRPr="009272DB">
        <w:rPr>
          <w:rFonts w:ascii="Calibri" w:hAnsi="Calibri" w:cs="Calibri"/>
          <w:b/>
          <w:sz w:val="28"/>
          <w:szCs w:val="28"/>
          <w:shd w:val="clear" w:color="auto" w:fill="FFFFFF"/>
        </w:rPr>
        <w:t>Preporuke za rad u željezničkom putničkom prijevozu u prigradskom prometu tijekom epidemije koronavirusa (</w:t>
      </w:r>
      <w:r>
        <w:rPr>
          <w:rFonts w:ascii="Calibri" w:hAnsi="Calibri" w:cs="Calibri"/>
          <w:b/>
          <w:sz w:val="28"/>
          <w:szCs w:val="28"/>
          <w:shd w:val="clear" w:color="auto" w:fill="FFFFFF"/>
        </w:rPr>
        <w:t>COVID</w:t>
      </w:r>
      <w:r w:rsidRPr="009272DB">
        <w:rPr>
          <w:rFonts w:ascii="Calibri" w:hAnsi="Calibri" w:cs="Calibri"/>
          <w:b/>
          <w:sz w:val="28"/>
          <w:szCs w:val="28"/>
          <w:shd w:val="clear" w:color="auto" w:fill="FFFFFF"/>
        </w:rPr>
        <w:t>-19)</w:t>
      </w:r>
    </w:p>
    <w:p w14:paraId="5757DF27" w14:textId="77777777" w:rsidR="009272DB" w:rsidRPr="002C6676" w:rsidRDefault="009272DB" w:rsidP="002C5842">
      <w:pPr>
        <w:pStyle w:val="NormalWeb"/>
        <w:shd w:val="clear" w:color="auto" w:fill="FFFFFF"/>
        <w:spacing w:before="0" w:beforeAutospacing="0" w:after="120" w:afterAutospacing="0"/>
        <w:jc w:val="both"/>
        <w:rPr>
          <w:rFonts w:asciiTheme="minorHAnsi" w:hAnsiTheme="minorHAnsi" w:cstheme="minorHAnsi"/>
          <w:sz w:val="27"/>
          <w:szCs w:val="27"/>
        </w:rPr>
      </w:pPr>
      <w:r w:rsidRPr="002C6676">
        <w:rPr>
          <w:rFonts w:asciiTheme="minorHAnsi" w:hAnsiTheme="minorHAnsi" w:cstheme="minorHAnsi"/>
          <w:sz w:val="22"/>
          <w:szCs w:val="22"/>
          <w:shd w:val="clear" w:color="auto" w:fill="FFFFFF"/>
        </w:rPr>
        <w:t xml:space="preserve">Ove se preporuke odnose na provedbu mjera u željezničkom putničkom prijevozu u prigradskom prometu tijekom epidemije koronavirusa (COVID-19) radi zaštite kako osoblja tako i putnika. </w:t>
      </w:r>
    </w:p>
    <w:p w14:paraId="6118B0A9" w14:textId="77777777" w:rsidR="009272DB" w:rsidRPr="002C6676" w:rsidRDefault="009272DB" w:rsidP="002C5842">
      <w:pPr>
        <w:pStyle w:val="NormalWeb"/>
        <w:numPr>
          <w:ilvl w:val="0"/>
          <w:numId w:val="9"/>
        </w:numPr>
        <w:shd w:val="clear" w:color="auto" w:fill="FFFFFF"/>
        <w:spacing w:before="0" w:beforeAutospacing="0" w:after="120" w:afterAutospacing="0"/>
        <w:jc w:val="both"/>
        <w:rPr>
          <w:rFonts w:asciiTheme="minorHAnsi" w:hAnsiTheme="minorHAnsi" w:cstheme="minorHAnsi"/>
          <w:sz w:val="22"/>
          <w:szCs w:val="22"/>
          <w:shd w:val="clear" w:color="auto" w:fill="FFFFFF"/>
        </w:rPr>
      </w:pPr>
      <w:r w:rsidRPr="002C6676">
        <w:rPr>
          <w:rFonts w:asciiTheme="minorHAnsi" w:hAnsiTheme="minorHAnsi" w:cstheme="minorHAnsi"/>
          <w:b/>
          <w:sz w:val="22"/>
          <w:szCs w:val="22"/>
          <w:shd w:val="clear" w:color="auto" w:fill="FFFFFF"/>
        </w:rPr>
        <w:t xml:space="preserve">Higijena kabine strojovođe. </w:t>
      </w:r>
      <w:r w:rsidRPr="002C6676">
        <w:rPr>
          <w:rFonts w:asciiTheme="minorHAnsi" w:hAnsiTheme="minorHAnsi" w:cstheme="minorHAnsi"/>
          <w:sz w:val="22"/>
          <w:szCs w:val="22"/>
          <w:shd w:val="clear" w:color="auto" w:fill="FFFFFF"/>
        </w:rPr>
        <w:t xml:space="preserve">Održavajte higijenu kabine strojovođe i svoju radnu okolinu – vozačkog mjesta i kabine tako da se svakodnevno, preporučeno nekoliko puta dnevno, prebrišu površine sa sredstvom za dezinfekciju površina. Posebno prebrišite površine koje se često dodiruju rukama kako što su upravljačke ručice, kvake na vratima i radna ploča. </w:t>
      </w:r>
    </w:p>
    <w:p w14:paraId="0B3E26E7" w14:textId="77777777" w:rsidR="009272DB" w:rsidRPr="002C6676" w:rsidRDefault="009272DB" w:rsidP="002C5842">
      <w:pPr>
        <w:pStyle w:val="ListParagraph"/>
        <w:numPr>
          <w:ilvl w:val="0"/>
          <w:numId w:val="9"/>
        </w:numPr>
        <w:suppressAutoHyphens w:val="0"/>
        <w:autoSpaceDN/>
        <w:spacing w:after="120"/>
        <w:contextualSpacing/>
        <w:jc w:val="both"/>
        <w:textAlignment w:val="auto"/>
        <w:rPr>
          <w:rFonts w:cstheme="minorHAnsi"/>
          <w:shd w:val="clear" w:color="auto" w:fill="FFFFFF"/>
        </w:rPr>
      </w:pPr>
      <w:r w:rsidRPr="002C6676">
        <w:rPr>
          <w:rFonts w:cstheme="minorHAnsi"/>
          <w:b/>
          <w:shd w:val="clear" w:color="auto" w:fill="FFFFFF"/>
        </w:rPr>
        <w:t xml:space="preserve">Higijena ruku. </w:t>
      </w:r>
      <w:r w:rsidRPr="002C6676">
        <w:rPr>
          <w:rFonts w:cstheme="minorHAnsi"/>
          <w:shd w:val="clear" w:color="auto" w:fill="FFFFFF"/>
        </w:rPr>
        <w:t>Redovito održavajte higijenu ruku. Kad god je moguće, perite ruke sapunom i vodom u trajanju od 20 sekundi. Ako to nije moguće, koristite dezinfekcijska sredstva koja sadrže 70 % alkohola. Operite ruke prije ulaska u vlak, nakon izlaska iz vlaka, nakon postupaka čišćenja vlaka ili kad su ruke vidljivo uprljane, te u ostalim preporučenim situacijama (poslije toaleta, prije jela, poslije brisanja nosa...). Dezinfekcijsko sredstvo mora biti na raspolaganju na ulazu u putničke vagone, a pri ulazu u vagon</w:t>
      </w:r>
      <w:r w:rsidRPr="002C6676">
        <w:rPr>
          <w:rFonts w:eastAsia="Times New Roman" w:cstheme="minorHAnsi"/>
          <w:shd w:val="clear" w:color="auto" w:fill="FFFFFF"/>
          <w:lang w:eastAsia="hr-HR"/>
        </w:rPr>
        <w:t xml:space="preserve"> potrebna je dezinfekcija ruku (vozno osoblje – kondukteri i putnici). Dispenzeri s dezinfekcijskim sredstvom, sapun i jednokratni ručnici moraju biti dostupni i u svim toaletima u vlakovima.</w:t>
      </w:r>
    </w:p>
    <w:p w14:paraId="6A6727C9" w14:textId="77777777" w:rsidR="009272DB" w:rsidRPr="002C6676" w:rsidRDefault="009272DB" w:rsidP="002C5842">
      <w:pPr>
        <w:pStyle w:val="NormalWeb"/>
        <w:numPr>
          <w:ilvl w:val="0"/>
          <w:numId w:val="9"/>
        </w:numPr>
        <w:shd w:val="clear" w:color="auto" w:fill="FFFFFF"/>
        <w:spacing w:before="0" w:beforeAutospacing="0" w:after="120" w:afterAutospacing="0"/>
        <w:ind w:left="714" w:hanging="357"/>
        <w:jc w:val="both"/>
        <w:rPr>
          <w:rFonts w:asciiTheme="minorHAnsi" w:hAnsiTheme="minorHAnsi" w:cstheme="minorHAnsi"/>
          <w:sz w:val="22"/>
          <w:szCs w:val="22"/>
        </w:rPr>
      </w:pPr>
      <w:r w:rsidRPr="002C6676">
        <w:rPr>
          <w:rFonts w:asciiTheme="minorHAnsi" w:hAnsiTheme="minorHAnsi" w:cstheme="minorHAnsi"/>
          <w:b/>
          <w:sz w:val="22"/>
          <w:szCs w:val="22"/>
          <w:shd w:val="clear" w:color="auto" w:fill="FFFFFF"/>
        </w:rPr>
        <w:t xml:space="preserve">Dodirivanje lica. </w:t>
      </w:r>
      <w:r w:rsidRPr="002C6676">
        <w:rPr>
          <w:rFonts w:asciiTheme="minorHAnsi" w:hAnsiTheme="minorHAnsi" w:cstheme="minorHAnsi"/>
          <w:sz w:val="22"/>
          <w:szCs w:val="22"/>
          <w:shd w:val="clear" w:color="auto" w:fill="FFFFFF"/>
        </w:rPr>
        <w:t>Izbjegavajte rukama dodirivati rukama oči, usta i nos</w:t>
      </w:r>
      <w:r w:rsidRPr="002C6676">
        <w:rPr>
          <w:rFonts w:asciiTheme="minorHAnsi" w:hAnsiTheme="minorHAnsi" w:cstheme="minorHAnsi"/>
          <w:sz w:val="22"/>
          <w:szCs w:val="22"/>
        </w:rPr>
        <w:t>, jer tim putem virus može ući u tijelo.</w:t>
      </w:r>
    </w:p>
    <w:p w14:paraId="126E28E2" w14:textId="77777777" w:rsidR="009272DB" w:rsidRPr="002C6676" w:rsidRDefault="009272DB" w:rsidP="002C5842">
      <w:pPr>
        <w:pStyle w:val="NormalWeb"/>
        <w:numPr>
          <w:ilvl w:val="0"/>
          <w:numId w:val="9"/>
        </w:numPr>
        <w:shd w:val="clear" w:color="auto" w:fill="FFFFFF"/>
        <w:spacing w:before="0" w:beforeAutospacing="0" w:after="120" w:afterAutospacing="0"/>
        <w:jc w:val="both"/>
        <w:rPr>
          <w:rFonts w:asciiTheme="minorHAnsi" w:hAnsiTheme="minorHAnsi" w:cstheme="minorHAnsi"/>
          <w:sz w:val="22"/>
          <w:szCs w:val="22"/>
          <w:shd w:val="clear" w:color="auto" w:fill="FFFFFF"/>
        </w:rPr>
      </w:pPr>
      <w:r w:rsidRPr="002C6676">
        <w:rPr>
          <w:rFonts w:asciiTheme="minorHAnsi" w:hAnsiTheme="minorHAnsi" w:cstheme="minorHAnsi"/>
          <w:b/>
          <w:sz w:val="22"/>
          <w:szCs w:val="22"/>
          <w:shd w:val="clear" w:color="auto" w:fill="FFFFFF"/>
        </w:rPr>
        <w:t xml:space="preserve">Kontakt s putnicima. </w:t>
      </w:r>
      <w:r w:rsidRPr="002C6676">
        <w:rPr>
          <w:rFonts w:asciiTheme="minorHAnsi" w:hAnsiTheme="minorHAnsi" w:cstheme="minorHAnsi"/>
          <w:sz w:val="22"/>
          <w:szCs w:val="22"/>
          <w:shd w:val="clear" w:color="auto" w:fill="FFFFFF"/>
        </w:rPr>
        <w:t xml:space="preserve">Izbjegavajte bliski kontakt s putnicima i njihovom prtljagom prilikom komunikacije s njima. Održavajte odgovarajuću tjelesnu udaljenost (1 do 2 metra) u svakodnevnom društvenom kontaktu sa putnicima i drugim osobama. </w:t>
      </w:r>
    </w:p>
    <w:p w14:paraId="272317EE" w14:textId="77777777" w:rsidR="009272DB" w:rsidRPr="002C6676" w:rsidRDefault="009272DB" w:rsidP="002C5842">
      <w:pPr>
        <w:pStyle w:val="NormalWeb"/>
        <w:numPr>
          <w:ilvl w:val="0"/>
          <w:numId w:val="9"/>
        </w:numPr>
        <w:shd w:val="clear" w:color="auto" w:fill="FFFFFF"/>
        <w:spacing w:before="0" w:beforeAutospacing="0" w:after="120" w:afterAutospacing="0"/>
        <w:jc w:val="both"/>
        <w:rPr>
          <w:rFonts w:asciiTheme="minorHAnsi" w:hAnsiTheme="minorHAnsi" w:cstheme="minorHAnsi"/>
          <w:sz w:val="22"/>
          <w:szCs w:val="22"/>
          <w:shd w:val="clear" w:color="auto" w:fill="FFFFFF"/>
        </w:rPr>
      </w:pPr>
      <w:r w:rsidRPr="002C6676">
        <w:rPr>
          <w:rFonts w:asciiTheme="minorHAnsi" w:hAnsiTheme="minorHAnsi" w:cstheme="minorHAnsi"/>
          <w:b/>
          <w:sz w:val="22"/>
          <w:szCs w:val="22"/>
          <w:shd w:val="clear" w:color="auto" w:fill="FFFFFF"/>
        </w:rPr>
        <w:t xml:space="preserve">Tjelesna udaljenost. </w:t>
      </w:r>
      <w:r w:rsidRPr="002C6676">
        <w:rPr>
          <w:rFonts w:asciiTheme="minorHAnsi" w:hAnsiTheme="minorHAnsi" w:cstheme="minorHAnsi"/>
          <w:sz w:val="22"/>
          <w:szCs w:val="22"/>
          <w:shd w:val="clear" w:color="auto" w:fill="FFFFFF"/>
        </w:rPr>
        <w:t xml:space="preserve">Informirajte putnike o važnosti održavanja tjelesne udaljenosti od najmanje jednog metra jedni od drugih. Pratite poštivanje mjera, posebice ako uočite putnike s respiratornim simptomima. </w:t>
      </w:r>
    </w:p>
    <w:p w14:paraId="0859D749" w14:textId="77777777" w:rsidR="009272DB" w:rsidRPr="002C6676" w:rsidRDefault="009272DB" w:rsidP="002C5842">
      <w:pPr>
        <w:pStyle w:val="NormalWeb"/>
        <w:numPr>
          <w:ilvl w:val="0"/>
          <w:numId w:val="9"/>
        </w:numPr>
        <w:shd w:val="clear" w:color="auto" w:fill="FFFFFF"/>
        <w:spacing w:before="0" w:beforeAutospacing="0" w:after="120" w:afterAutospacing="0"/>
        <w:jc w:val="both"/>
        <w:rPr>
          <w:rFonts w:asciiTheme="minorHAnsi" w:hAnsiTheme="minorHAnsi" w:cstheme="minorHAnsi"/>
          <w:sz w:val="22"/>
          <w:szCs w:val="22"/>
          <w:shd w:val="clear" w:color="auto" w:fill="FFFFFF"/>
        </w:rPr>
      </w:pPr>
      <w:r w:rsidRPr="002C6676">
        <w:rPr>
          <w:rFonts w:asciiTheme="minorHAnsi" w:hAnsiTheme="minorHAnsi" w:cstheme="minorHAnsi"/>
          <w:b/>
          <w:sz w:val="22"/>
          <w:szCs w:val="22"/>
          <w:shd w:val="clear" w:color="auto" w:fill="FFFFFF"/>
        </w:rPr>
        <w:t xml:space="preserve">Način prijenosa zaraze. </w:t>
      </w:r>
      <w:r w:rsidRPr="002C6676">
        <w:rPr>
          <w:rFonts w:asciiTheme="minorHAnsi" w:hAnsiTheme="minorHAnsi" w:cstheme="minorHAnsi"/>
          <w:sz w:val="22"/>
          <w:szCs w:val="22"/>
          <w:shd w:val="clear" w:color="auto" w:fill="FFFFFF"/>
        </w:rPr>
        <w:t>Budite svjesni da se koronavirus (COVID-19) prenosi kapljično i kontaktom, kada zaražena osoba govori, kašlje ili kiše u blizini zdrave osobe ili dodirivanjem predmeta i površina koje su onečišćene respiratornim izlučevinama oboljele osobe, a nakon toga dodirivanjem očiju, nosa ili usta.</w:t>
      </w:r>
    </w:p>
    <w:p w14:paraId="79A4CC7B" w14:textId="77777777" w:rsidR="009272DB" w:rsidRPr="002C6676" w:rsidRDefault="009272DB" w:rsidP="002C5842">
      <w:pPr>
        <w:pStyle w:val="NormalWeb"/>
        <w:numPr>
          <w:ilvl w:val="0"/>
          <w:numId w:val="9"/>
        </w:numPr>
        <w:shd w:val="clear" w:color="auto" w:fill="FFFFFF"/>
        <w:spacing w:before="0" w:beforeAutospacing="0" w:after="120" w:afterAutospacing="0"/>
        <w:jc w:val="both"/>
        <w:rPr>
          <w:rFonts w:asciiTheme="minorHAnsi" w:hAnsiTheme="minorHAnsi" w:cstheme="minorHAnsi"/>
          <w:sz w:val="22"/>
          <w:szCs w:val="22"/>
          <w:shd w:val="clear" w:color="auto" w:fill="FFFFFF"/>
        </w:rPr>
      </w:pPr>
      <w:r w:rsidRPr="002C6676">
        <w:rPr>
          <w:rFonts w:asciiTheme="minorHAnsi" w:hAnsiTheme="minorHAnsi" w:cstheme="minorHAnsi"/>
          <w:b/>
          <w:sz w:val="22"/>
          <w:szCs w:val="22"/>
          <w:shd w:val="clear" w:color="auto" w:fill="FFFFFF"/>
        </w:rPr>
        <w:t xml:space="preserve">Kihanje/kašljanje. </w:t>
      </w:r>
      <w:r w:rsidRPr="002C6676">
        <w:rPr>
          <w:rFonts w:asciiTheme="minorHAnsi" w:hAnsiTheme="minorHAnsi" w:cstheme="minorHAnsi"/>
          <w:sz w:val="22"/>
          <w:szCs w:val="22"/>
          <w:shd w:val="clear" w:color="auto" w:fill="FFFFFF"/>
        </w:rPr>
        <w:t>Održavajte higijenu nosa – treba prekriti usta unutarnjom stranom lakta ili papirnatom maramicom prilikom kašljanja ili kihanja i zatim baciti maramicu u kantu za otpad te oprati ruke.</w:t>
      </w:r>
    </w:p>
    <w:p w14:paraId="42457708" w14:textId="77777777" w:rsidR="009272DB" w:rsidRPr="002C6676" w:rsidRDefault="009272DB" w:rsidP="002C5842">
      <w:pPr>
        <w:pStyle w:val="NormalWeb"/>
        <w:numPr>
          <w:ilvl w:val="0"/>
          <w:numId w:val="9"/>
        </w:numPr>
        <w:shd w:val="clear" w:color="auto" w:fill="FFFFFF"/>
        <w:spacing w:before="0" w:beforeAutospacing="0" w:after="120" w:afterAutospacing="0"/>
        <w:jc w:val="both"/>
        <w:rPr>
          <w:rFonts w:asciiTheme="minorHAnsi" w:hAnsiTheme="minorHAnsi" w:cstheme="minorHAnsi"/>
          <w:sz w:val="22"/>
          <w:szCs w:val="22"/>
          <w:shd w:val="clear" w:color="auto" w:fill="FFFFFF"/>
        </w:rPr>
      </w:pPr>
      <w:r w:rsidRPr="002C6676">
        <w:rPr>
          <w:rFonts w:asciiTheme="minorHAnsi" w:hAnsiTheme="minorHAnsi" w:cstheme="minorHAnsi"/>
          <w:b/>
          <w:sz w:val="22"/>
          <w:szCs w:val="22"/>
          <w:shd w:val="clear" w:color="auto" w:fill="FFFFFF"/>
        </w:rPr>
        <w:t>Higijena putničkog prostora.</w:t>
      </w:r>
      <w:r w:rsidRPr="002C6676">
        <w:rPr>
          <w:rFonts w:cstheme="minorHAnsi"/>
          <w:b/>
          <w:shd w:val="clear" w:color="auto" w:fill="FFFFFF"/>
        </w:rPr>
        <w:t xml:space="preserve"> </w:t>
      </w:r>
      <w:r w:rsidRPr="002C6676">
        <w:rPr>
          <w:rFonts w:asciiTheme="minorHAnsi" w:hAnsiTheme="minorHAnsi" w:cstheme="minorHAnsi"/>
          <w:sz w:val="22"/>
          <w:szCs w:val="22"/>
          <w:shd w:val="clear" w:color="auto" w:fill="FFFFFF"/>
        </w:rPr>
        <w:t>Potrebno je redovno čišćenje i prozračivanje unutrašnjosti prijevoznog sredstva (putničkog vagona) prije vožnje i nakon vožnje. Pri čišćenju unutrašnjosti vagona posebno pazite na naslone za glavu i za ruke putnika, prozorska stakla, rukohvate na ulaznim i izlaznim vratima kupea i vagona te WC.</w:t>
      </w:r>
    </w:p>
    <w:p w14:paraId="7DF43A8E" w14:textId="77777777" w:rsidR="009272DB" w:rsidRPr="002C6676" w:rsidRDefault="009272DB" w:rsidP="002C5842">
      <w:pPr>
        <w:pStyle w:val="NormalWeb"/>
        <w:numPr>
          <w:ilvl w:val="0"/>
          <w:numId w:val="9"/>
        </w:numPr>
        <w:shd w:val="clear" w:color="auto" w:fill="FFFFFF"/>
        <w:spacing w:before="0" w:beforeAutospacing="0" w:after="120" w:afterAutospacing="0"/>
        <w:jc w:val="both"/>
        <w:rPr>
          <w:rFonts w:asciiTheme="minorHAnsi" w:hAnsiTheme="minorHAnsi" w:cstheme="minorHAnsi"/>
          <w:sz w:val="22"/>
          <w:szCs w:val="22"/>
          <w:shd w:val="clear" w:color="auto" w:fill="FFFFFF"/>
        </w:rPr>
      </w:pPr>
      <w:r w:rsidRPr="002C6676">
        <w:rPr>
          <w:rFonts w:asciiTheme="minorHAnsi" w:hAnsiTheme="minorHAnsi" w:cstheme="minorHAnsi"/>
          <w:b/>
          <w:sz w:val="22"/>
          <w:szCs w:val="22"/>
          <w:shd w:val="clear" w:color="auto" w:fill="FFFFFF"/>
        </w:rPr>
        <w:lastRenderedPageBreak/>
        <w:t xml:space="preserve">Restoran. </w:t>
      </w:r>
      <w:r w:rsidRPr="002C6676">
        <w:rPr>
          <w:rFonts w:asciiTheme="minorHAnsi" w:hAnsiTheme="minorHAnsi" w:cstheme="minorHAnsi"/>
          <w:sz w:val="22"/>
          <w:szCs w:val="22"/>
          <w:shd w:val="clear" w:color="auto" w:fill="FFFFFF"/>
        </w:rPr>
        <w:t>Restoran kola se do daljnjeg ne stavljaju u upotrebu.</w:t>
      </w:r>
    </w:p>
    <w:p w14:paraId="1D7752D3" w14:textId="77777777" w:rsidR="009272DB" w:rsidRPr="002C6676" w:rsidRDefault="009272DB" w:rsidP="002C5842">
      <w:pPr>
        <w:pStyle w:val="NormalWeb"/>
        <w:numPr>
          <w:ilvl w:val="0"/>
          <w:numId w:val="9"/>
        </w:numPr>
        <w:shd w:val="clear" w:color="auto" w:fill="FFFFFF"/>
        <w:spacing w:before="0" w:beforeAutospacing="0" w:after="120" w:afterAutospacing="0"/>
        <w:jc w:val="both"/>
        <w:rPr>
          <w:rFonts w:asciiTheme="minorHAnsi" w:hAnsiTheme="minorHAnsi" w:cstheme="minorHAnsi"/>
          <w:sz w:val="27"/>
          <w:szCs w:val="27"/>
        </w:rPr>
      </w:pPr>
      <w:r w:rsidRPr="002C6676">
        <w:rPr>
          <w:rFonts w:asciiTheme="minorHAnsi" w:hAnsiTheme="minorHAnsi" w:cstheme="minorHAnsi"/>
          <w:b/>
          <w:sz w:val="22"/>
          <w:szCs w:val="22"/>
          <w:shd w:val="clear" w:color="auto" w:fill="FFFFFF"/>
        </w:rPr>
        <w:t xml:space="preserve">Fizička udaljenost među putnicima. </w:t>
      </w:r>
      <w:r w:rsidRPr="002C6676">
        <w:rPr>
          <w:rFonts w:asciiTheme="minorHAnsi" w:hAnsiTheme="minorHAnsi" w:cstheme="minorHAnsi"/>
          <w:sz w:val="22"/>
          <w:szCs w:val="22"/>
          <w:shd w:val="clear" w:color="auto" w:fill="FFFFFF"/>
        </w:rPr>
        <w:t>Broj i raspored putnika u sjedalima je takav da omogućava izmedu njih propisani razmak.</w:t>
      </w:r>
      <w:r w:rsidRPr="002C6676">
        <w:rPr>
          <w:rFonts w:asciiTheme="minorHAnsi" w:hAnsiTheme="minorHAnsi" w:cstheme="minorHAnsi"/>
          <w:sz w:val="27"/>
          <w:szCs w:val="27"/>
        </w:rPr>
        <w:t xml:space="preserve"> </w:t>
      </w:r>
      <w:r w:rsidRPr="002C6676">
        <w:rPr>
          <w:rFonts w:asciiTheme="minorHAnsi" w:hAnsiTheme="minorHAnsi" w:cstheme="minorHAnsi"/>
          <w:sz w:val="22"/>
          <w:szCs w:val="22"/>
          <w:shd w:val="clear" w:color="auto" w:fill="FFFFFF"/>
        </w:rPr>
        <w:t xml:space="preserve">U vlakovima koji imaju sjedala u redovima kao autobus, treba sjediti jedna osoba u redu, na način da sjede naizmjence na sasvim lijevom i sasvim desnom sjedalu. U kupeima ne smije biti više od dvije osobe u jednom kupeu, osim ako se radi o članovima iste obitelji. Ako je moguće, preporučljivo je da putnici koriste zaštitne maske, ako im ne smeta disanju zbog zdravstvenog stanja. </w:t>
      </w:r>
    </w:p>
    <w:p w14:paraId="05B1183C" w14:textId="77777777" w:rsidR="009272DB" w:rsidRPr="002C6676" w:rsidRDefault="009272DB" w:rsidP="002C5842">
      <w:pPr>
        <w:pStyle w:val="NormalWeb"/>
        <w:numPr>
          <w:ilvl w:val="0"/>
          <w:numId w:val="9"/>
        </w:numPr>
        <w:shd w:val="clear" w:color="auto" w:fill="FFFFFF"/>
        <w:spacing w:before="0" w:beforeAutospacing="0" w:after="120" w:afterAutospacing="0"/>
        <w:jc w:val="both"/>
        <w:rPr>
          <w:rFonts w:asciiTheme="minorHAnsi" w:hAnsiTheme="minorHAnsi" w:cstheme="minorHAnsi"/>
          <w:sz w:val="27"/>
          <w:szCs w:val="27"/>
        </w:rPr>
      </w:pPr>
      <w:r w:rsidRPr="002C6676">
        <w:rPr>
          <w:rFonts w:asciiTheme="minorHAnsi" w:hAnsiTheme="minorHAnsi" w:cstheme="minorHAnsi"/>
          <w:b/>
          <w:sz w:val="22"/>
          <w:szCs w:val="22"/>
          <w:shd w:val="clear" w:color="auto" w:fill="FFFFFF"/>
        </w:rPr>
        <w:t xml:space="preserve">Kondukteri u vlakovima. </w:t>
      </w:r>
      <w:r w:rsidRPr="002C6676">
        <w:rPr>
          <w:rFonts w:asciiTheme="minorHAnsi" w:hAnsiTheme="minorHAnsi" w:cstheme="minorHAnsi"/>
          <w:sz w:val="22"/>
          <w:szCs w:val="22"/>
          <w:shd w:val="clear" w:color="auto" w:fill="FFFFFF"/>
        </w:rPr>
        <w:t>Kondukteri pri kontaktu s putnicima moraju nositi masku za usta i nos te koristiti jednokratne rukavice koje se moraju dezinficirati ili promijeniti nakon obilaska svakog putničkog vagona. Zaštitnu masku treba redovno mijenjati, a obavezno uvijek kada postane vlažna i mokra. Prije i nakon skidanja maske, ruke treba oprati toplom vodom i sapunom ili dezinficirati. Iskorištene jednokratne maske se odlažu u vreće za smeće koje su smještene u kante s poklopcem.</w:t>
      </w:r>
    </w:p>
    <w:p w14:paraId="75FB7662" w14:textId="77777777" w:rsidR="009272DB" w:rsidRPr="002C6676" w:rsidRDefault="009272DB" w:rsidP="002C5842">
      <w:pPr>
        <w:pStyle w:val="NormalWeb"/>
        <w:numPr>
          <w:ilvl w:val="0"/>
          <w:numId w:val="9"/>
        </w:numPr>
        <w:shd w:val="clear" w:color="auto" w:fill="FFFFFF"/>
        <w:spacing w:before="0" w:beforeAutospacing="0" w:after="120" w:afterAutospacing="0"/>
        <w:jc w:val="both"/>
        <w:rPr>
          <w:rFonts w:asciiTheme="minorHAnsi" w:hAnsiTheme="minorHAnsi" w:cstheme="minorHAnsi"/>
          <w:sz w:val="22"/>
          <w:szCs w:val="22"/>
          <w:shd w:val="clear" w:color="auto" w:fill="FFFFFF"/>
        </w:rPr>
      </w:pPr>
      <w:r w:rsidRPr="002C6676">
        <w:rPr>
          <w:rFonts w:asciiTheme="minorHAnsi" w:hAnsiTheme="minorHAnsi" w:cstheme="minorHAnsi"/>
          <w:b/>
          <w:sz w:val="22"/>
          <w:szCs w:val="22"/>
          <w:shd w:val="clear" w:color="auto" w:fill="FFFFFF"/>
        </w:rPr>
        <w:t xml:space="preserve">Prozračivanje putničkog prostora. </w:t>
      </w:r>
      <w:r w:rsidRPr="002C6676">
        <w:rPr>
          <w:rFonts w:asciiTheme="minorHAnsi" w:hAnsiTheme="minorHAnsi" w:cstheme="minorHAnsi"/>
          <w:sz w:val="22"/>
          <w:szCs w:val="22"/>
          <w:shd w:val="clear" w:color="auto" w:fill="FFFFFF"/>
        </w:rPr>
        <w:t xml:space="preserve">Redovno prozračujte putnički prostor prilikom stajanja na stajalištima i za vrijeme vožnje. Ako vremenske prilike i temperatura dozvoljava, tijekom vožnje otvorite prozore. Izbjegavajte koristiti klimatizacijske uređaje ili grijanje. </w:t>
      </w:r>
    </w:p>
    <w:p w14:paraId="4AF97D78" w14:textId="77777777" w:rsidR="009272DB" w:rsidRPr="002C6676" w:rsidRDefault="009272DB" w:rsidP="002C5842">
      <w:pPr>
        <w:pStyle w:val="NormalWeb"/>
        <w:numPr>
          <w:ilvl w:val="0"/>
          <w:numId w:val="9"/>
        </w:numPr>
        <w:shd w:val="clear" w:color="auto" w:fill="FFFFFF"/>
        <w:spacing w:before="0" w:beforeAutospacing="0" w:after="120" w:afterAutospacing="0"/>
        <w:jc w:val="both"/>
        <w:rPr>
          <w:rFonts w:asciiTheme="minorHAnsi" w:hAnsiTheme="minorHAnsi" w:cstheme="minorHAnsi"/>
          <w:sz w:val="22"/>
          <w:szCs w:val="22"/>
          <w:shd w:val="clear" w:color="auto" w:fill="FFFFFF"/>
        </w:rPr>
      </w:pPr>
      <w:r w:rsidRPr="002C6676">
        <w:rPr>
          <w:rFonts w:asciiTheme="minorHAnsi" w:hAnsiTheme="minorHAnsi" w:cstheme="minorHAnsi"/>
          <w:b/>
          <w:sz w:val="22"/>
          <w:szCs w:val="22"/>
          <w:shd w:val="clear" w:color="auto" w:fill="FFFFFF"/>
        </w:rPr>
        <w:t xml:space="preserve">Beskontaktno plaćanje. </w:t>
      </w:r>
      <w:r w:rsidRPr="002C6676">
        <w:rPr>
          <w:rFonts w:asciiTheme="minorHAnsi" w:hAnsiTheme="minorHAnsi" w:cstheme="minorHAnsi"/>
          <w:sz w:val="22"/>
          <w:szCs w:val="22"/>
          <w:shd w:val="clear" w:color="auto" w:fill="FFFFFF"/>
        </w:rPr>
        <w:t>Kod naplate karata potrebno je poticati plaćanje karata beskontaktnim karticama, a ako se koristi klasično kartično plaćanje ili gotovina, dezinficirati ruke nakon plaćanja.</w:t>
      </w:r>
    </w:p>
    <w:p w14:paraId="604F45C6" w14:textId="77777777" w:rsidR="009272DB" w:rsidRPr="002C6676" w:rsidRDefault="009272DB" w:rsidP="002C5842">
      <w:pPr>
        <w:pStyle w:val="NormalWeb"/>
        <w:numPr>
          <w:ilvl w:val="0"/>
          <w:numId w:val="9"/>
        </w:numPr>
        <w:shd w:val="clear" w:color="auto" w:fill="FFFFFF"/>
        <w:spacing w:before="0" w:beforeAutospacing="0" w:after="120" w:afterAutospacing="0"/>
        <w:jc w:val="both"/>
        <w:rPr>
          <w:rFonts w:asciiTheme="minorHAnsi" w:hAnsiTheme="minorHAnsi" w:cstheme="minorHAnsi"/>
          <w:sz w:val="22"/>
          <w:szCs w:val="22"/>
          <w:shd w:val="clear" w:color="auto" w:fill="FFFFFF"/>
        </w:rPr>
      </w:pPr>
      <w:r w:rsidRPr="002C6676">
        <w:rPr>
          <w:rFonts w:asciiTheme="minorHAnsi" w:hAnsiTheme="minorHAnsi" w:cstheme="minorHAnsi"/>
          <w:b/>
          <w:sz w:val="22"/>
          <w:szCs w:val="22"/>
          <w:shd w:val="clear" w:color="auto" w:fill="FFFFFF"/>
        </w:rPr>
        <w:t xml:space="preserve">Oboljenje voznog osoblja. </w:t>
      </w:r>
      <w:r w:rsidRPr="002C6676">
        <w:rPr>
          <w:rFonts w:asciiTheme="minorHAnsi" w:hAnsiTheme="minorHAnsi" w:cstheme="minorHAnsi"/>
          <w:sz w:val="22"/>
          <w:szCs w:val="22"/>
          <w:shd w:val="clear" w:color="auto" w:fill="FFFFFF"/>
        </w:rPr>
        <w:t>Ako vozno osoblje ili članovi njihove obitelji razviju simptome koji upućuju na COVID-19 kao što je povišena tjelesna temperatura, grlobolja, kašalj, poteškoće s disanjem, ne idu na posao i odmah obavijeste svog poslodavca te se telefonski javljaju nadležnom liječniku.</w:t>
      </w:r>
    </w:p>
    <w:p w14:paraId="5C34AD52" w14:textId="77777777" w:rsidR="009272DB" w:rsidRPr="002C6676" w:rsidRDefault="009272DB" w:rsidP="002C5842">
      <w:pPr>
        <w:pStyle w:val="NormalWeb"/>
        <w:shd w:val="clear" w:color="auto" w:fill="FFFFFF"/>
        <w:spacing w:before="0" w:beforeAutospacing="0" w:after="120" w:afterAutospacing="0"/>
        <w:jc w:val="both"/>
        <w:rPr>
          <w:rFonts w:asciiTheme="minorHAnsi" w:hAnsiTheme="minorHAnsi" w:cstheme="minorHAnsi"/>
          <w:sz w:val="22"/>
          <w:szCs w:val="22"/>
          <w:shd w:val="clear" w:color="auto" w:fill="FFFFFF"/>
        </w:rPr>
      </w:pPr>
    </w:p>
    <w:p w14:paraId="6BEA0E4F" w14:textId="77777777" w:rsidR="009272DB" w:rsidRPr="002C6676" w:rsidRDefault="009272DB" w:rsidP="002C5842">
      <w:pPr>
        <w:pStyle w:val="NormalWeb"/>
        <w:shd w:val="clear" w:color="auto" w:fill="FFFFFF"/>
        <w:spacing w:before="0" w:beforeAutospacing="0" w:after="120" w:afterAutospacing="0"/>
        <w:jc w:val="both"/>
        <w:rPr>
          <w:rFonts w:asciiTheme="minorHAnsi" w:hAnsiTheme="minorHAnsi" w:cstheme="minorHAnsi"/>
          <w:b/>
          <w:bCs/>
          <w:sz w:val="22"/>
          <w:szCs w:val="22"/>
          <w:shd w:val="clear" w:color="auto" w:fill="FFFFFF"/>
        </w:rPr>
      </w:pPr>
      <w:r w:rsidRPr="002C6676">
        <w:rPr>
          <w:rFonts w:asciiTheme="minorHAnsi" w:hAnsiTheme="minorHAnsi" w:cstheme="minorHAnsi"/>
          <w:b/>
          <w:bCs/>
          <w:sz w:val="22"/>
          <w:szCs w:val="22"/>
          <w:shd w:val="clear" w:color="auto" w:fill="FFFFFF"/>
        </w:rPr>
        <w:t xml:space="preserve">Uputa za korištenje dezinficijensa za ruke </w:t>
      </w:r>
    </w:p>
    <w:p w14:paraId="0D33DFA5" w14:textId="77777777" w:rsidR="009272DB" w:rsidRPr="002C6676" w:rsidRDefault="009272DB" w:rsidP="002C5842">
      <w:pPr>
        <w:pStyle w:val="NormalWeb"/>
        <w:numPr>
          <w:ilvl w:val="0"/>
          <w:numId w:val="8"/>
        </w:numPr>
        <w:shd w:val="clear" w:color="auto" w:fill="FFFFFF"/>
        <w:spacing w:before="0" w:beforeAutospacing="0" w:after="120" w:afterAutospacing="0"/>
        <w:jc w:val="both"/>
        <w:rPr>
          <w:rFonts w:asciiTheme="minorHAnsi" w:hAnsiTheme="minorHAnsi" w:cstheme="minorHAnsi"/>
          <w:sz w:val="22"/>
          <w:szCs w:val="22"/>
          <w:shd w:val="clear" w:color="auto" w:fill="FFFFFF"/>
        </w:rPr>
      </w:pPr>
      <w:r w:rsidRPr="002C6676">
        <w:rPr>
          <w:rFonts w:asciiTheme="minorHAnsi" w:hAnsiTheme="minorHAnsi" w:cstheme="minorHAnsi"/>
          <w:sz w:val="22"/>
          <w:szCs w:val="22"/>
          <w:shd w:val="clear" w:color="auto" w:fill="FFFFFF"/>
        </w:rPr>
        <w:t xml:space="preserve">Preporučeno je da se prije korištenja dezinficijensa, ruke operu sapunom i vodom, posebice kad su vidljivo zaprljane (postupak pranja traje 20 sekundi). </w:t>
      </w:r>
    </w:p>
    <w:p w14:paraId="1A1762A2" w14:textId="77777777" w:rsidR="009272DB" w:rsidRPr="002C6676" w:rsidRDefault="009272DB" w:rsidP="002C5842">
      <w:pPr>
        <w:pStyle w:val="NormalWeb"/>
        <w:numPr>
          <w:ilvl w:val="0"/>
          <w:numId w:val="8"/>
        </w:numPr>
        <w:shd w:val="clear" w:color="auto" w:fill="FFFFFF"/>
        <w:spacing w:before="0" w:beforeAutospacing="0" w:after="120" w:afterAutospacing="0"/>
        <w:jc w:val="both"/>
        <w:rPr>
          <w:rFonts w:asciiTheme="minorHAnsi" w:hAnsiTheme="minorHAnsi" w:cstheme="minorHAnsi"/>
          <w:sz w:val="22"/>
          <w:szCs w:val="22"/>
          <w:shd w:val="clear" w:color="auto" w:fill="FFFFFF"/>
        </w:rPr>
      </w:pPr>
      <w:r w:rsidRPr="002C6676">
        <w:rPr>
          <w:rFonts w:asciiTheme="minorHAnsi" w:hAnsiTheme="minorHAnsi" w:cstheme="minorHAnsi"/>
          <w:sz w:val="22"/>
          <w:szCs w:val="22"/>
          <w:shd w:val="clear" w:color="auto" w:fill="FFFFFF"/>
        </w:rPr>
        <w:t xml:space="preserve">U slučaju da nema mogućnosti pranja ruku sapunom i vodom, potrebno ih je dezinficirati dezinficijensom za ruke. </w:t>
      </w:r>
    </w:p>
    <w:p w14:paraId="0E2FA258" w14:textId="77777777" w:rsidR="009272DB" w:rsidRPr="002C6676" w:rsidRDefault="009272DB" w:rsidP="002C5842">
      <w:pPr>
        <w:pStyle w:val="NormalWeb"/>
        <w:numPr>
          <w:ilvl w:val="0"/>
          <w:numId w:val="8"/>
        </w:numPr>
        <w:shd w:val="clear" w:color="auto" w:fill="FFFFFF"/>
        <w:spacing w:before="0" w:beforeAutospacing="0" w:after="120" w:afterAutospacing="0"/>
        <w:jc w:val="both"/>
        <w:rPr>
          <w:rFonts w:asciiTheme="minorHAnsi" w:hAnsiTheme="minorHAnsi" w:cstheme="minorHAnsi"/>
          <w:sz w:val="22"/>
          <w:szCs w:val="22"/>
          <w:shd w:val="clear" w:color="auto" w:fill="FFFFFF"/>
        </w:rPr>
      </w:pPr>
      <w:r w:rsidRPr="002C6676">
        <w:rPr>
          <w:rFonts w:asciiTheme="minorHAnsi" w:hAnsiTheme="minorHAnsi" w:cstheme="minorHAnsi"/>
          <w:sz w:val="22"/>
          <w:szCs w:val="22"/>
          <w:shd w:val="clear" w:color="auto" w:fill="FFFFFF"/>
        </w:rPr>
        <w:t xml:space="preserve">Sredstvo za dezinfekciju potrebno je nanijeti na suhe i čiste dlanove u količini od 1 do 2 ml (obično jedan potisak, ili prema uputama proizvođača). </w:t>
      </w:r>
    </w:p>
    <w:p w14:paraId="5473B401" w14:textId="77777777" w:rsidR="009272DB" w:rsidRPr="002C6676" w:rsidRDefault="009272DB" w:rsidP="002C5842">
      <w:pPr>
        <w:pStyle w:val="NormalWeb"/>
        <w:numPr>
          <w:ilvl w:val="0"/>
          <w:numId w:val="8"/>
        </w:numPr>
        <w:shd w:val="clear" w:color="auto" w:fill="FFFFFF"/>
        <w:spacing w:before="0" w:beforeAutospacing="0" w:after="120" w:afterAutospacing="0"/>
        <w:jc w:val="both"/>
        <w:rPr>
          <w:rFonts w:asciiTheme="minorHAnsi" w:hAnsiTheme="minorHAnsi" w:cstheme="minorHAnsi"/>
          <w:sz w:val="22"/>
          <w:szCs w:val="22"/>
          <w:shd w:val="clear" w:color="auto" w:fill="FFFFFF"/>
        </w:rPr>
      </w:pPr>
      <w:r w:rsidRPr="002C6676">
        <w:rPr>
          <w:rFonts w:asciiTheme="minorHAnsi" w:hAnsiTheme="minorHAnsi" w:cstheme="minorHAnsi"/>
          <w:sz w:val="22"/>
          <w:szCs w:val="22"/>
          <w:shd w:val="clear" w:color="auto" w:fill="FFFFFF"/>
        </w:rPr>
        <w:t xml:space="preserve">Dlanove i područje između prstiju potrebno je protrljati dok se ne osuše, a sredstvo nije potrebno isprati. </w:t>
      </w:r>
    </w:p>
    <w:p w14:paraId="68F51E8C" w14:textId="190C276F" w:rsidR="005E2F09" w:rsidRPr="002C5842" w:rsidRDefault="009272DB" w:rsidP="002C5842">
      <w:pPr>
        <w:pStyle w:val="NormalWeb"/>
        <w:numPr>
          <w:ilvl w:val="0"/>
          <w:numId w:val="8"/>
        </w:numPr>
        <w:shd w:val="clear" w:color="auto" w:fill="FFFFFF"/>
        <w:spacing w:before="0" w:beforeAutospacing="0" w:after="120" w:afterAutospacing="0"/>
        <w:ind w:left="714" w:hanging="357"/>
        <w:jc w:val="both"/>
        <w:rPr>
          <w:rFonts w:asciiTheme="minorHAnsi" w:hAnsiTheme="minorHAnsi" w:cstheme="minorHAnsi"/>
          <w:sz w:val="22"/>
          <w:szCs w:val="22"/>
          <w:shd w:val="clear" w:color="auto" w:fill="FFFFFF"/>
        </w:rPr>
      </w:pPr>
      <w:r w:rsidRPr="002C6676">
        <w:rPr>
          <w:rFonts w:asciiTheme="minorHAnsi" w:hAnsiTheme="minorHAnsi" w:cstheme="minorHAnsi"/>
          <w:sz w:val="22"/>
          <w:szCs w:val="22"/>
          <w:shd w:val="clear" w:color="auto" w:fill="FFFFFF"/>
        </w:rPr>
        <w:t>Potrebno je voditi brigu o dostatnoj upotrebi dezinficijensa za ruke te se obavezno javiti nadređenom radniku u slučaju da je u dozatoru preostala manja količina sredstva za dezinfekciju, kako bi se osigurao novi.</w:t>
      </w:r>
    </w:p>
    <w:sectPr w:rsidR="005E2F09" w:rsidRPr="002C5842" w:rsidSect="00020D5F">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4DC138" w14:textId="77777777" w:rsidR="00D23F3B" w:rsidRDefault="00D23F3B" w:rsidP="00C75088">
      <w:pPr>
        <w:spacing w:after="0" w:line="240" w:lineRule="auto"/>
      </w:pPr>
      <w:r>
        <w:separator/>
      </w:r>
    </w:p>
  </w:endnote>
  <w:endnote w:type="continuationSeparator" w:id="0">
    <w:p w14:paraId="1EC2C02F" w14:textId="77777777" w:rsidR="00D23F3B" w:rsidRDefault="00D23F3B" w:rsidP="00C750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nionPro-Regular">
    <w:panose1 w:val="00000000000000000000"/>
    <w:charset w:val="4D"/>
    <w:family w:val="auto"/>
    <w:notTrueType/>
    <w:pitch w:val="default"/>
    <w:sig w:usb0="00000003" w:usb1="00000000" w:usb2="00000000" w:usb3="00000000" w:csb0="00000001" w:csb1="00000000"/>
  </w:font>
  <w:font w:name="MS Minngs">
    <w:altName w:val="MS Gothic"/>
    <w:panose1 w:val="00000000000000000000"/>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irTNORnorm01">
    <w:altName w:val="cirTNORnorm 01"/>
    <w:panose1 w:val="00000000000000000000"/>
    <w:charset w:val="4D"/>
    <w:family w:val="auto"/>
    <w:notTrueType/>
    <w:pitch w:val="default"/>
    <w:sig w:usb0="00000003" w:usb1="00000000" w:usb2="00000000" w:usb3="00000000" w:csb0="00000001" w:csb1="00000000"/>
  </w:font>
  <w:font w:name="cirTNORsvetli01">
    <w:altName w:val="cirTNORsvetli"/>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6BAA0F" w14:textId="77777777" w:rsidR="00020D5F" w:rsidRDefault="00020D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34D8FB" w14:textId="77777777" w:rsidR="00020D5F" w:rsidRDefault="00020D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73708B" w14:textId="77777777" w:rsidR="00020D5F" w:rsidRDefault="00020D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4349B6" w14:textId="77777777" w:rsidR="00D23F3B" w:rsidRDefault="00D23F3B" w:rsidP="00C75088">
      <w:pPr>
        <w:spacing w:after="0" w:line="240" w:lineRule="auto"/>
      </w:pPr>
      <w:r>
        <w:separator/>
      </w:r>
    </w:p>
  </w:footnote>
  <w:footnote w:type="continuationSeparator" w:id="0">
    <w:p w14:paraId="4AECA7BF" w14:textId="77777777" w:rsidR="00D23F3B" w:rsidRDefault="00D23F3B" w:rsidP="00C750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19B1BA" w14:textId="77777777" w:rsidR="00020D5F" w:rsidRDefault="00020D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8740BA" w14:textId="77777777" w:rsidR="00C75088" w:rsidRDefault="00C75088" w:rsidP="00C75088">
    <w:pPr>
      <w:pStyle w:val="Header"/>
      <w:tabs>
        <w:tab w:val="clear" w:pos="4536"/>
        <w:tab w:val="clear" w:pos="9072"/>
        <w:tab w:val="left" w:pos="3435"/>
      </w:tabs>
      <w:ind w:left="-1417"/>
    </w:pPr>
    <w:r>
      <w:rPr>
        <w:noProof/>
        <w:lang w:eastAsia="hr-HR"/>
      </w:rPr>
      <w:drawing>
        <wp:inline distT="0" distB="0" distL="0" distR="0" wp14:anchorId="2ECF1634" wp14:editId="59939025">
          <wp:extent cx="1774190" cy="143891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4190" cy="1438910"/>
                  </a:xfrm>
                  <a:prstGeom prst="rect">
                    <a:avLst/>
                  </a:prstGeom>
                  <a:noFill/>
                </pic:spPr>
              </pic:pic>
            </a:graphicData>
          </a:graphic>
        </wp:inline>
      </w:drawing>
    </w:r>
    <w:r>
      <w:tab/>
    </w:r>
  </w:p>
  <w:p w14:paraId="71CAE8EC" w14:textId="77777777" w:rsidR="00C75088" w:rsidRPr="00C75088" w:rsidRDefault="00C75088" w:rsidP="00C75088">
    <w:pPr>
      <w:pStyle w:val="BasicParagraph"/>
      <w:spacing w:line="240" w:lineRule="auto"/>
      <w:ind w:left="-454"/>
      <w:rPr>
        <w:rFonts w:ascii="Calibri" w:hAnsi="Calibri" w:cs="cirTNORnorm01"/>
        <w:b/>
        <w:color w:val="7F7F7F"/>
        <w:spacing w:val="-1"/>
        <w:sz w:val="14"/>
        <w:szCs w:val="14"/>
        <w:lang w:val="hr-HR"/>
      </w:rPr>
    </w:pPr>
    <w:r w:rsidRPr="00C75088">
      <w:rPr>
        <w:rFonts w:ascii="Calibri" w:hAnsi="Calibri" w:cs="cirTNORnorm01"/>
        <w:b/>
        <w:color w:val="7F7F7F"/>
        <w:spacing w:val="-1"/>
        <w:sz w:val="14"/>
        <w:szCs w:val="14"/>
        <w:lang w:val="hr-HR"/>
      </w:rPr>
      <w:t>HRVATSKI ZAVOD</w:t>
    </w:r>
  </w:p>
  <w:p w14:paraId="10569F45" w14:textId="77777777" w:rsidR="00C75088" w:rsidRPr="00C75088" w:rsidRDefault="00C75088" w:rsidP="00C75088">
    <w:pPr>
      <w:pStyle w:val="BasicParagraph"/>
      <w:spacing w:line="240" w:lineRule="auto"/>
      <w:ind w:left="-454"/>
      <w:rPr>
        <w:rFonts w:ascii="Calibri" w:hAnsi="Calibri" w:cs="cirTNORnorm01"/>
        <w:b/>
        <w:color w:val="7F7F7F"/>
        <w:spacing w:val="-1"/>
        <w:sz w:val="14"/>
        <w:szCs w:val="14"/>
        <w:lang w:val="hr-HR"/>
      </w:rPr>
    </w:pPr>
    <w:r w:rsidRPr="00C75088">
      <w:rPr>
        <w:rFonts w:ascii="Calibri" w:hAnsi="Calibri" w:cs="cirTNORnorm01"/>
        <w:b/>
        <w:color w:val="7F7F7F"/>
        <w:spacing w:val="-1"/>
        <w:sz w:val="14"/>
        <w:szCs w:val="14"/>
        <w:lang w:val="hr-HR"/>
      </w:rPr>
      <w:t>ZA JAVNO ZDRAVSTVO</w:t>
    </w:r>
  </w:p>
  <w:p w14:paraId="6628E584" w14:textId="77777777" w:rsidR="00C75088" w:rsidRPr="00C75088" w:rsidRDefault="00C75088" w:rsidP="00C75088">
    <w:pPr>
      <w:pStyle w:val="BasicParagraph"/>
      <w:spacing w:line="220" w:lineRule="atLeast"/>
      <w:ind w:left="-454"/>
      <w:rPr>
        <w:rFonts w:ascii="Calibri" w:hAnsi="Calibri" w:cs="cirTNORsvetli01"/>
        <w:color w:val="7F7F7F"/>
        <w:spacing w:val="-1"/>
        <w:sz w:val="14"/>
        <w:szCs w:val="14"/>
        <w:lang w:val="hr-HR"/>
      </w:rPr>
    </w:pPr>
    <w:r w:rsidRPr="00C75088">
      <w:rPr>
        <w:rFonts w:ascii="Calibri" w:hAnsi="Calibri" w:cs="cirTNORsvetli01"/>
        <w:color w:val="7F7F7F"/>
        <w:spacing w:val="-1"/>
        <w:sz w:val="14"/>
        <w:szCs w:val="14"/>
        <w:lang w:val="hr-HR"/>
      </w:rPr>
      <w:t>Rockefellerova  7</w:t>
    </w:r>
  </w:p>
  <w:p w14:paraId="49F9F5C9" w14:textId="77777777" w:rsidR="00C75088" w:rsidRPr="009B08E7" w:rsidRDefault="00C75088" w:rsidP="00C75088">
    <w:pPr>
      <w:pStyle w:val="BasicParagraph"/>
      <w:spacing w:line="220" w:lineRule="atLeast"/>
      <w:ind w:left="-454"/>
      <w:rPr>
        <w:rFonts w:ascii="Calibri" w:hAnsi="Calibri" w:cs="cirTNORsvetli01"/>
        <w:color w:val="7F7F7F"/>
        <w:spacing w:val="-1"/>
        <w:sz w:val="14"/>
        <w:szCs w:val="14"/>
        <w:lang w:val="de-DE"/>
      </w:rPr>
    </w:pPr>
    <w:r w:rsidRPr="009B08E7">
      <w:rPr>
        <w:rFonts w:ascii="Calibri" w:hAnsi="Calibri" w:cs="cirTNORsvetli01"/>
        <w:color w:val="7F7F7F"/>
        <w:spacing w:val="-1"/>
        <w:sz w:val="14"/>
        <w:szCs w:val="14"/>
        <w:lang w:val="de-DE"/>
      </w:rPr>
      <w:t>HR-10000 Zagreb</w:t>
    </w:r>
  </w:p>
  <w:p w14:paraId="1556EB07" w14:textId="77777777" w:rsidR="00C75088" w:rsidRPr="009B08E7" w:rsidRDefault="00C75088" w:rsidP="00C75088">
    <w:pPr>
      <w:pStyle w:val="BasicParagraph"/>
      <w:spacing w:line="220" w:lineRule="atLeast"/>
      <w:ind w:left="-454"/>
      <w:rPr>
        <w:rFonts w:ascii="Calibri" w:hAnsi="Calibri" w:cs="cirTNORsvetli01"/>
        <w:color w:val="7F7F7F"/>
        <w:spacing w:val="-1"/>
        <w:sz w:val="14"/>
        <w:szCs w:val="14"/>
        <w:lang w:val="de-DE"/>
      </w:rPr>
    </w:pPr>
    <w:r w:rsidRPr="009B08E7">
      <w:rPr>
        <w:rFonts w:ascii="Calibri" w:hAnsi="Calibri" w:cs="cirTNORsvetli01"/>
        <w:color w:val="7F7F7F"/>
        <w:spacing w:val="-1"/>
        <w:sz w:val="14"/>
        <w:szCs w:val="14"/>
        <w:lang w:val="de-DE"/>
      </w:rPr>
      <w:t>T: +385 1 4863 222</w:t>
    </w:r>
  </w:p>
  <w:p w14:paraId="42831833" w14:textId="77777777" w:rsidR="00C75088" w:rsidRPr="009B08E7" w:rsidRDefault="00C75088" w:rsidP="00C75088">
    <w:pPr>
      <w:pStyle w:val="BasicParagraph"/>
      <w:spacing w:line="220" w:lineRule="atLeast"/>
      <w:ind w:left="-454"/>
      <w:rPr>
        <w:rFonts w:ascii="Calibri" w:hAnsi="Calibri" w:cs="cirTNORsvetli01"/>
        <w:color w:val="7F7F7F"/>
        <w:spacing w:val="-1"/>
        <w:sz w:val="14"/>
        <w:szCs w:val="14"/>
        <w:lang w:val="de-DE"/>
      </w:rPr>
    </w:pPr>
    <w:r w:rsidRPr="009B08E7">
      <w:rPr>
        <w:rFonts w:ascii="Calibri" w:hAnsi="Calibri" w:cs="cirTNORsvetli01"/>
        <w:color w:val="7F7F7F"/>
        <w:spacing w:val="-1"/>
        <w:sz w:val="14"/>
        <w:szCs w:val="14"/>
        <w:lang w:val="de-DE"/>
      </w:rPr>
      <w:t>F: +385 1 4863 366</w:t>
    </w:r>
  </w:p>
  <w:p w14:paraId="3A444042" w14:textId="77777777" w:rsidR="00C75088" w:rsidRDefault="00C75088" w:rsidP="00C75088">
    <w:pPr>
      <w:pStyle w:val="Header"/>
      <w:tabs>
        <w:tab w:val="clear" w:pos="4536"/>
        <w:tab w:val="clear" w:pos="9072"/>
        <w:tab w:val="left" w:pos="3435"/>
      </w:tabs>
      <w:ind w:left="-454"/>
    </w:pPr>
    <w:r w:rsidRPr="00CF044F">
      <w:rPr>
        <w:rFonts w:ascii="Calibri" w:hAnsi="Calibri" w:cs="cirTNORsvetli01"/>
        <w:color w:val="AD1221"/>
        <w:spacing w:val="-1"/>
        <w:sz w:val="14"/>
        <w:szCs w:val="14"/>
      </w:rPr>
      <w:t>www.hzjz.hr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3CE1D1" w14:textId="77777777" w:rsidR="00020D5F" w:rsidRDefault="00020D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F2B00"/>
    <w:multiLevelType w:val="hybridMultilevel"/>
    <w:tmpl w:val="69E04980"/>
    <w:lvl w:ilvl="0" w:tplc="232E23E4">
      <w:numFmt w:val="bullet"/>
      <w:lvlText w:val="-"/>
      <w:lvlJc w:val="left"/>
      <w:pPr>
        <w:ind w:left="2484" w:hanging="360"/>
      </w:pPr>
      <w:rPr>
        <w:rFonts w:ascii="Times New Roman" w:eastAsiaTheme="minorHAnsi" w:hAnsi="Times New Roman" w:cs="Times New Roman" w:hint="default"/>
      </w:rPr>
    </w:lvl>
    <w:lvl w:ilvl="1" w:tplc="041A0003" w:tentative="1">
      <w:start w:val="1"/>
      <w:numFmt w:val="bullet"/>
      <w:lvlText w:val="o"/>
      <w:lvlJc w:val="left"/>
      <w:pPr>
        <w:ind w:left="3204" w:hanging="360"/>
      </w:pPr>
      <w:rPr>
        <w:rFonts w:ascii="Courier New" w:hAnsi="Courier New" w:cs="Courier New" w:hint="default"/>
      </w:rPr>
    </w:lvl>
    <w:lvl w:ilvl="2" w:tplc="041A0005" w:tentative="1">
      <w:start w:val="1"/>
      <w:numFmt w:val="bullet"/>
      <w:lvlText w:val=""/>
      <w:lvlJc w:val="left"/>
      <w:pPr>
        <w:ind w:left="3924" w:hanging="360"/>
      </w:pPr>
      <w:rPr>
        <w:rFonts w:ascii="Wingdings" w:hAnsi="Wingdings" w:hint="default"/>
      </w:rPr>
    </w:lvl>
    <w:lvl w:ilvl="3" w:tplc="041A0001" w:tentative="1">
      <w:start w:val="1"/>
      <w:numFmt w:val="bullet"/>
      <w:lvlText w:val=""/>
      <w:lvlJc w:val="left"/>
      <w:pPr>
        <w:ind w:left="4644" w:hanging="360"/>
      </w:pPr>
      <w:rPr>
        <w:rFonts w:ascii="Symbol" w:hAnsi="Symbol" w:hint="default"/>
      </w:rPr>
    </w:lvl>
    <w:lvl w:ilvl="4" w:tplc="041A0003" w:tentative="1">
      <w:start w:val="1"/>
      <w:numFmt w:val="bullet"/>
      <w:lvlText w:val="o"/>
      <w:lvlJc w:val="left"/>
      <w:pPr>
        <w:ind w:left="5364" w:hanging="360"/>
      </w:pPr>
      <w:rPr>
        <w:rFonts w:ascii="Courier New" w:hAnsi="Courier New" w:cs="Courier New" w:hint="default"/>
      </w:rPr>
    </w:lvl>
    <w:lvl w:ilvl="5" w:tplc="041A0005" w:tentative="1">
      <w:start w:val="1"/>
      <w:numFmt w:val="bullet"/>
      <w:lvlText w:val=""/>
      <w:lvlJc w:val="left"/>
      <w:pPr>
        <w:ind w:left="6084" w:hanging="360"/>
      </w:pPr>
      <w:rPr>
        <w:rFonts w:ascii="Wingdings" w:hAnsi="Wingdings" w:hint="default"/>
      </w:rPr>
    </w:lvl>
    <w:lvl w:ilvl="6" w:tplc="041A0001" w:tentative="1">
      <w:start w:val="1"/>
      <w:numFmt w:val="bullet"/>
      <w:lvlText w:val=""/>
      <w:lvlJc w:val="left"/>
      <w:pPr>
        <w:ind w:left="6804" w:hanging="360"/>
      </w:pPr>
      <w:rPr>
        <w:rFonts w:ascii="Symbol" w:hAnsi="Symbol" w:hint="default"/>
      </w:rPr>
    </w:lvl>
    <w:lvl w:ilvl="7" w:tplc="041A0003" w:tentative="1">
      <w:start w:val="1"/>
      <w:numFmt w:val="bullet"/>
      <w:lvlText w:val="o"/>
      <w:lvlJc w:val="left"/>
      <w:pPr>
        <w:ind w:left="7524" w:hanging="360"/>
      </w:pPr>
      <w:rPr>
        <w:rFonts w:ascii="Courier New" w:hAnsi="Courier New" w:cs="Courier New" w:hint="default"/>
      </w:rPr>
    </w:lvl>
    <w:lvl w:ilvl="8" w:tplc="041A0005" w:tentative="1">
      <w:start w:val="1"/>
      <w:numFmt w:val="bullet"/>
      <w:lvlText w:val=""/>
      <w:lvlJc w:val="left"/>
      <w:pPr>
        <w:ind w:left="8244" w:hanging="360"/>
      </w:pPr>
      <w:rPr>
        <w:rFonts w:ascii="Wingdings" w:hAnsi="Wingdings" w:hint="default"/>
      </w:rPr>
    </w:lvl>
  </w:abstractNum>
  <w:abstractNum w:abstractNumId="1" w15:restartNumberingAfterBreak="0">
    <w:nsid w:val="099B408B"/>
    <w:multiLevelType w:val="hybridMultilevel"/>
    <w:tmpl w:val="3B8E2510"/>
    <w:lvl w:ilvl="0" w:tplc="602AB24A">
      <w:numFmt w:val="bullet"/>
      <w:lvlText w:val="-"/>
      <w:lvlJc w:val="left"/>
      <w:pPr>
        <w:ind w:left="1776" w:hanging="360"/>
      </w:pPr>
      <w:rPr>
        <w:rFonts w:ascii="Times New Roman" w:eastAsiaTheme="minorHAnsi" w:hAnsi="Times New Roman" w:cs="Times New Roman" w:hint="default"/>
      </w:rPr>
    </w:lvl>
    <w:lvl w:ilvl="1" w:tplc="041A0003" w:tentative="1">
      <w:start w:val="1"/>
      <w:numFmt w:val="bullet"/>
      <w:lvlText w:val="o"/>
      <w:lvlJc w:val="left"/>
      <w:pPr>
        <w:ind w:left="2496" w:hanging="360"/>
      </w:pPr>
      <w:rPr>
        <w:rFonts w:ascii="Courier New" w:hAnsi="Courier New" w:cs="Courier New" w:hint="default"/>
      </w:rPr>
    </w:lvl>
    <w:lvl w:ilvl="2" w:tplc="041A0005" w:tentative="1">
      <w:start w:val="1"/>
      <w:numFmt w:val="bullet"/>
      <w:lvlText w:val=""/>
      <w:lvlJc w:val="left"/>
      <w:pPr>
        <w:ind w:left="3216" w:hanging="360"/>
      </w:pPr>
      <w:rPr>
        <w:rFonts w:ascii="Wingdings" w:hAnsi="Wingdings" w:hint="default"/>
      </w:rPr>
    </w:lvl>
    <w:lvl w:ilvl="3" w:tplc="041A0001" w:tentative="1">
      <w:start w:val="1"/>
      <w:numFmt w:val="bullet"/>
      <w:lvlText w:val=""/>
      <w:lvlJc w:val="left"/>
      <w:pPr>
        <w:ind w:left="3936" w:hanging="360"/>
      </w:pPr>
      <w:rPr>
        <w:rFonts w:ascii="Symbol" w:hAnsi="Symbol" w:hint="default"/>
      </w:rPr>
    </w:lvl>
    <w:lvl w:ilvl="4" w:tplc="041A0003" w:tentative="1">
      <w:start w:val="1"/>
      <w:numFmt w:val="bullet"/>
      <w:lvlText w:val="o"/>
      <w:lvlJc w:val="left"/>
      <w:pPr>
        <w:ind w:left="4656" w:hanging="360"/>
      </w:pPr>
      <w:rPr>
        <w:rFonts w:ascii="Courier New" w:hAnsi="Courier New" w:cs="Courier New" w:hint="default"/>
      </w:rPr>
    </w:lvl>
    <w:lvl w:ilvl="5" w:tplc="041A0005" w:tentative="1">
      <w:start w:val="1"/>
      <w:numFmt w:val="bullet"/>
      <w:lvlText w:val=""/>
      <w:lvlJc w:val="left"/>
      <w:pPr>
        <w:ind w:left="5376" w:hanging="360"/>
      </w:pPr>
      <w:rPr>
        <w:rFonts w:ascii="Wingdings" w:hAnsi="Wingdings" w:hint="default"/>
      </w:rPr>
    </w:lvl>
    <w:lvl w:ilvl="6" w:tplc="041A0001" w:tentative="1">
      <w:start w:val="1"/>
      <w:numFmt w:val="bullet"/>
      <w:lvlText w:val=""/>
      <w:lvlJc w:val="left"/>
      <w:pPr>
        <w:ind w:left="6096" w:hanging="360"/>
      </w:pPr>
      <w:rPr>
        <w:rFonts w:ascii="Symbol" w:hAnsi="Symbol" w:hint="default"/>
      </w:rPr>
    </w:lvl>
    <w:lvl w:ilvl="7" w:tplc="041A0003" w:tentative="1">
      <w:start w:val="1"/>
      <w:numFmt w:val="bullet"/>
      <w:lvlText w:val="o"/>
      <w:lvlJc w:val="left"/>
      <w:pPr>
        <w:ind w:left="6816" w:hanging="360"/>
      </w:pPr>
      <w:rPr>
        <w:rFonts w:ascii="Courier New" w:hAnsi="Courier New" w:cs="Courier New" w:hint="default"/>
      </w:rPr>
    </w:lvl>
    <w:lvl w:ilvl="8" w:tplc="041A0005" w:tentative="1">
      <w:start w:val="1"/>
      <w:numFmt w:val="bullet"/>
      <w:lvlText w:val=""/>
      <w:lvlJc w:val="left"/>
      <w:pPr>
        <w:ind w:left="7536" w:hanging="360"/>
      </w:pPr>
      <w:rPr>
        <w:rFonts w:ascii="Wingdings" w:hAnsi="Wingdings" w:hint="default"/>
      </w:rPr>
    </w:lvl>
  </w:abstractNum>
  <w:abstractNum w:abstractNumId="2" w15:restartNumberingAfterBreak="0">
    <w:nsid w:val="1C907C81"/>
    <w:multiLevelType w:val="multilevel"/>
    <w:tmpl w:val="732A77DA"/>
    <w:lvl w:ilvl="0">
      <w:start w:val="1"/>
      <w:numFmt w:val="decimal"/>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19518C9"/>
    <w:multiLevelType w:val="multilevel"/>
    <w:tmpl w:val="98AEB4C4"/>
    <w:lvl w:ilvl="0">
      <w:start w:val="1"/>
      <w:numFmt w:val="decimal"/>
      <w:lvlText w:val="%1."/>
      <w:lvlJc w:val="left"/>
      <w:pPr>
        <w:ind w:left="144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6634E1E"/>
    <w:multiLevelType w:val="hybridMultilevel"/>
    <w:tmpl w:val="3282FC6E"/>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2B9941B4"/>
    <w:multiLevelType w:val="hybridMultilevel"/>
    <w:tmpl w:val="C188F31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10B03D8"/>
    <w:multiLevelType w:val="hybridMultilevel"/>
    <w:tmpl w:val="733A1416"/>
    <w:lvl w:ilvl="0" w:tplc="D0D88564">
      <w:start w:val="1"/>
      <w:numFmt w:val="decimal"/>
      <w:lvlText w:val="%1."/>
      <w:lvlJc w:val="left"/>
      <w:pPr>
        <w:ind w:left="720" w:hanging="360"/>
      </w:pPr>
      <w:rPr>
        <w:sz w:val="24"/>
        <w:szCs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52AC5029"/>
    <w:multiLevelType w:val="hybridMultilevel"/>
    <w:tmpl w:val="D1AAF7D8"/>
    <w:lvl w:ilvl="0" w:tplc="5F4C39DA">
      <w:start w:val="1"/>
      <w:numFmt w:val="bullet"/>
      <w:lvlText w:val="-"/>
      <w:lvlJc w:val="left"/>
      <w:pPr>
        <w:ind w:left="1068" w:hanging="360"/>
      </w:pPr>
      <w:rPr>
        <w:rFonts w:ascii="Calibri" w:eastAsiaTheme="minorEastAsia" w:hAnsi="Calibri" w:cstheme="minorBidi"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8" w15:restartNumberingAfterBreak="0">
    <w:nsid w:val="65B9460D"/>
    <w:multiLevelType w:val="hybridMultilevel"/>
    <w:tmpl w:val="30CC8DC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4"/>
  </w:num>
  <w:num w:numId="6">
    <w:abstractNumId w:val="7"/>
  </w:num>
  <w:num w:numId="7">
    <w:abstractNumId w:val="8"/>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M0MTWxMDIzMze1MDRS0lEKTi0uzszPAykwrAUAwHPuBSwAAAA="/>
  </w:docVars>
  <w:rsids>
    <w:rsidRoot w:val="00C75088"/>
    <w:rsid w:val="00012F69"/>
    <w:rsid w:val="00020D5F"/>
    <w:rsid w:val="000B3CE0"/>
    <w:rsid w:val="000D6792"/>
    <w:rsid w:val="00110BC3"/>
    <w:rsid w:val="00131B46"/>
    <w:rsid w:val="00154B4F"/>
    <w:rsid w:val="0019658B"/>
    <w:rsid w:val="002845FD"/>
    <w:rsid w:val="002C5842"/>
    <w:rsid w:val="003A0787"/>
    <w:rsid w:val="00406FA7"/>
    <w:rsid w:val="00426497"/>
    <w:rsid w:val="004779EE"/>
    <w:rsid w:val="004C766B"/>
    <w:rsid w:val="00521134"/>
    <w:rsid w:val="00531646"/>
    <w:rsid w:val="005E2F09"/>
    <w:rsid w:val="006C74AC"/>
    <w:rsid w:val="00713B1A"/>
    <w:rsid w:val="007C7D2D"/>
    <w:rsid w:val="007E58E8"/>
    <w:rsid w:val="00824871"/>
    <w:rsid w:val="00907F11"/>
    <w:rsid w:val="009272DB"/>
    <w:rsid w:val="00955C69"/>
    <w:rsid w:val="009D3577"/>
    <w:rsid w:val="00A05F57"/>
    <w:rsid w:val="00A10DAB"/>
    <w:rsid w:val="00A224F0"/>
    <w:rsid w:val="00A54A18"/>
    <w:rsid w:val="00B34813"/>
    <w:rsid w:val="00B47A41"/>
    <w:rsid w:val="00B55491"/>
    <w:rsid w:val="00B7245D"/>
    <w:rsid w:val="00C75088"/>
    <w:rsid w:val="00C97B2D"/>
    <w:rsid w:val="00D0352F"/>
    <w:rsid w:val="00D15B46"/>
    <w:rsid w:val="00D15D55"/>
    <w:rsid w:val="00D23F3B"/>
    <w:rsid w:val="00E34D4F"/>
    <w:rsid w:val="00FA2015"/>
    <w:rsid w:val="00FA24E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31CBD0"/>
  <w15:docId w15:val="{722131BE-6DCB-4599-B020-6F6AFB18B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5088"/>
    <w:pPr>
      <w:tabs>
        <w:tab w:val="center" w:pos="4536"/>
        <w:tab w:val="right" w:pos="9072"/>
      </w:tabs>
      <w:spacing w:after="0" w:line="240" w:lineRule="auto"/>
    </w:pPr>
  </w:style>
  <w:style w:type="character" w:customStyle="1" w:styleId="HeaderChar">
    <w:name w:val="Header Char"/>
    <w:basedOn w:val="DefaultParagraphFont"/>
    <w:link w:val="Header"/>
    <w:uiPriority w:val="99"/>
    <w:rsid w:val="00C75088"/>
  </w:style>
  <w:style w:type="paragraph" w:styleId="Footer">
    <w:name w:val="footer"/>
    <w:basedOn w:val="Normal"/>
    <w:link w:val="FooterChar"/>
    <w:uiPriority w:val="99"/>
    <w:unhideWhenUsed/>
    <w:rsid w:val="00C75088"/>
    <w:pPr>
      <w:tabs>
        <w:tab w:val="center" w:pos="4536"/>
        <w:tab w:val="right" w:pos="9072"/>
      </w:tabs>
      <w:spacing w:after="0" w:line="240" w:lineRule="auto"/>
    </w:pPr>
  </w:style>
  <w:style w:type="character" w:customStyle="1" w:styleId="FooterChar">
    <w:name w:val="Footer Char"/>
    <w:basedOn w:val="DefaultParagraphFont"/>
    <w:link w:val="Footer"/>
    <w:uiPriority w:val="99"/>
    <w:rsid w:val="00C75088"/>
  </w:style>
  <w:style w:type="paragraph" w:customStyle="1" w:styleId="BasicParagraph">
    <w:name w:val="[Basic Paragraph]"/>
    <w:basedOn w:val="Normal"/>
    <w:uiPriority w:val="99"/>
    <w:rsid w:val="00C75088"/>
    <w:pPr>
      <w:widowControl w:val="0"/>
      <w:autoSpaceDE w:val="0"/>
      <w:autoSpaceDN w:val="0"/>
      <w:adjustRightInd w:val="0"/>
      <w:spacing w:after="0" w:line="288" w:lineRule="auto"/>
      <w:textAlignment w:val="center"/>
    </w:pPr>
    <w:rPr>
      <w:rFonts w:ascii="MinionPro-Regular" w:eastAsia="MS Minngs" w:hAnsi="MinionPro-Regular" w:cs="MinionPro-Regular"/>
      <w:color w:val="000000"/>
      <w:sz w:val="24"/>
      <w:szCs w:val="24"/>
      <w:lang w:val="en-GB"/>
    </w:rPr>
  </w:style>
  <w:style w:type="paragraph" w:styleId="ListParagraph">
    <w:name w:val="List Paragraph"/>
    <w:basedOn w:val="Normal"/>
    <w:uiPriority w:val="34"/>
    <w:qFormat/>
    <w:rsid w:val="00955C69"/>
    <w:pPr>
      <w:suppressAutoHyphens/>
      <w:autoSpaceDN w:val="0"/>
      <w:spacing w:after="0" w:line="240" w:lineRule="auto"/>
      <w:ind w:left="720"/>
      <w:textAlignment w:val="baseline"/>
    </w:pPr>
    <w:rPr>
      <w:rFonts w:ascii="Calibri" w:eastAsia="Calibri" w:hAnsi="Calibri" w:cs="Times New Roman"/>
    </w:rPr>
  </w:style>
  <w:style w:type="character" w:styleId="Hyperlink">
    <w:name w:val="Hyperlink"/>
    <w:basedOn w:val="DefaultParagraphFont"/>
    <w:uiPriority w:val="99"/>
    <w:unhideWhenUsed/>
    <w:rsid w:val="0019658B"/>
    <w:rPr>
      <w:color w:val="0563C1" w:themeColor="hyperlink"/>
      <w:u w:val="single"/>
    </w:rPr>
  </w:style>
  <w:style w:type="paragraph" w:styleId="BalloonText">
    <w:name w:val="Balloon Text"/>
    <w:basedOn w:val="Normal"/>
    <w:link w:val="BalloonTextChar"/>
    <w:uiPriority w:val="99"/>
    <w:semiHidden/>
    <w:unhideWhenUsed/>
    <w:rsid w:val="004779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79EE"/>
    <w:rPr>
      <w:rFonts w:ascii="Tahoma" w:hAnsi="Tahoma" w:cs="Tahoma"/>
      <w:sz w:val="16"/>
      <w:szCs w:val="16"/>
    </w:rPr>
  </w:style>
  <w:style w:type="paragraph" w:styleId="NormalWeb">
    <w:name w:val="Normal (Web)"/>
    <w:basedOn w:val="Normal"/>
    <w:uiPriority w:val="99"/>
    <w:unhideWhenUsed/>
    <w:rsid w:val="00D15B46"/>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807</Words>
  <Characters>4602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Lara Ježić</dc:creator>
  <cp:lastModifiedBy>Željka Gorički</cp:lastModifiedBy>
  <cp:revision>4</cp:revision>
  <dcterms:created xsi:type="dcterms:W3CDTF">2020-04-24T12:44:00Z</dcterms:created>
  <dcterms:modified xsi:type="dcterms:W3CDTF">2020-04-24T13:05:00Z</dcterms:modified>
</cp:coreProperties>
</file>