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28B8C" w14:textId="5D323E68" w:rsidR="009B0850" w:rsidRDefault="00925AE9" w:rsidP="009B0850">
      <w:pPr>
        <w:pStyle w:val="Title"/>
        <w:jc w:val="center"/>
      </w:pPr>
      <w:r w:rsidRPr="00925AE9">
        <w:rPr>
          <w:rFonts w:ascii="Arial" w:eastAsia="Times New Roman" w:hAnsi="Arial" w:cs="Arial"/>
          <w:noProof/>
          <w:sz w:val="48"/>
          <w:szCs w:val="48"/>
          <w:lang w:eastAsia="hr-HR"/>
        </w:rPr>
        <w:drawing>
          <wp:anchor distT="0" distB="0" distL="114300" distR="114300" simplePos="0" relativeHeight="251660288" behindDoc="0" locked="0" layoutInCell="1" allowOverlap="1" wp14:anchorId="22ACA57A" wp14:editId="30A177C4">
            <wp:simplePos x="0" y="0"/>
            <wp:positionH relativeFrom="margin">
              <wp:posOffset>3865245</wp:posOffset>
            </wp:positionH>
            <wp:positionV relativeFrom="margin">
              <wp:posOffset>-852170</wp:posOffset>
            </wp:positionV>
            <wp:extent cx="2748280" cy="1809750"/>
            <wp:effectExtent l="0" t="0" r="0" b="0"/>
            <wp:wrapSquare wrapText="bothSides"/>
            <wp:docPr id="1" name="Picture 1" descr="C:\Users\mmardesic\Desktop\MRMSOSP_logo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ardesic\Desktop\MRMSOSP_logo_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8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</w:t>
      </w:r>
    </w:p>
    <w:p w14:paraId="62035BA5" w14:textId="6166E88C" w:rsidR="007B5359" w:rsidRPr="007B5359" w:rsidRDefault="00925AE9" w:rsidP="00925AE9">
      <w:pPr>
        <w:tabs>
          <w:tab w:val="left" w:pos="1890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14:paraId="6D329B56" w14:textId="4CE6C1D6" w:rsidR="00925AE9" w:rsidRDefault="00925AE9" w:rsidP="00925AE9">
      <w:pPr>
        <w:pStyle w:val="Header"/>
        <w:tabs>
          <w:tab w:val="left" w:pos="570"/>
        </w:tabs>
      </w:pPr>
      <w:r>
        <w:tab/>
      </w:r>
      <w:r>
        <w:tab/>
      </w:r>
      <w:r w:rsidRPr="00200ADB">
        <w:rPr>
          <w:b/>
          <w:noProof/>
          <w:lang w:eastAsia="hr-HR"/>
        </w:rPr>
        <w:drawing>
          <wp:anchor distT="0" distB="0" distL="114300" distR="114300" simplePos="0" relativeHeight="251659264" behindDoc="1" locked="1" layoutInCell="1" allowOverlap="1" wp14:anchorId="05CFFA4A" wp14:editId="7CC8DA07">
            <wp:simplePos x="0" y="0"/>
            <wp:positionH relativeFrom="page">
              <wp:posOffset>38100</wp:posOffset>
            </wp:positionH>
            <wp:positionV relativeFrom="page">
              <wp:posOffset>28575</wp:posOffset>
            </wp:positionV>
            <wp:extent cx="1743075" cy="141414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E1A9E" w14:textId="77777777" w:rsidR="00925AE9" w:rsidRDefault="00925AE9" w:rsidP="00925AE9">
      <w:pPr>
        <w:pStyle w:val="Header"/>
      </w:pPr>
    </w:p>
    <w:p w14:paraId="35DFAFE5" w14:textId="77777777" w:rsidR="007B5359" w:rsidRDefault="007B5359" w:rsidP="007B5359">
      <w:pPr>
        <w:rPr>
          <w:sz w:val="48"/>
          <w:szCs w:val="48"/>
        </w:rPr>
      </w:pPr>
    </w:p>
    <w:p w14:paraId="0CD80BD8" w14:textId="3D7C78B0" w:rsidR="00925AE9" w:rsidRDefault="00925AE9" w:rsidP="00925AE9">
      <w:pPr>
        <w:tabs>
          <w:tab w:val="left" w:pos="6450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14:paraId="574B2194" w14:textId="77777777" w:rsidR="00925AE9" w:rsidRPr="007B5359" w:rsidRDefault="00925AE9" w:rsidP="007B5359">
      <w:pPr>
        <w:rPr>
          <w:sz w:val="48"/>
          <w:szCs w:val="48"/>
        </w:rPr>
      </w:pPr>
    </w:p>
    <w:p w14:paraId="785B69CE" w14:textId="5B90FE3F" w:rsidR="00C076F3" w:rsidRPr="00282982" w:rsidRDefault="00685D98" w:rsidP="009B0850">
      <w:pPr>
        <w:pStyle w:val="Title"/>
        <w:jc w:val="center"/>
        <w:rPr>
          <w:rFonts w:ascii="Arial" w:hAnsi="Arial" w:cs="Arial"/>
          <w:sz w:val="48"/>
          <w:szCs w:val="48"/>
        </w:rPr>
      </w:pPr>
      <w:r w:rsidRPr="00282982">
        <w:rPr>
          <w:rFonts w:ascii="Arial" w:hAnsi="Arial" w:cs="Arial"/>
          <w:sz w:val="48"/>
          <w:szCs w:val="48"/>
        </w:rPr>
        <w:t>P</w:t>
      </w:r>
      <w:r w:rsidR="007B5359" w:rsidRPr="00282982">
        <w:rPr>
          <w:rFonts w:ascii="Arial" w:hAnsi="Arial" w:cs="Arial"/>
          <w:sz w:val="48"/>
          <w:szCs w:val="48"/>
        </w:rPr>
        <w:t>rogramski standardi</w:t>
      </w:r>
    </w:p>
    <w:p w14:paraId="2F60436A" w14:textId="78F12BE1" w:rsidR="00C076F3" w:rsidRPr="00282982" w:rsidRDefault="00C076F3" w:rsidP="009B0850">
      <w:pPr>
        <w:pStyle w:val="Title"/>
        <w:jc w:val="center"/>
        <w:rPr>
          <w:rFonts w:ascii="Arial" w:hAnsi="Arial" w:cs="Arial"/>
          <w:sz w:val="48"/>
          <w:szCs w:val="48"/>
        </w:rPr>
      </w:pPr>
      <w:r w:rsidRPr="00282982">
        <w:rPr>
          <w:rFonts w:ascii="Arial" w:hAnsi="Arial" w:cs="Arial"/>
          <w:sz w:val="48"/>
          <w:szCs w:val="48"/>
        </w:rPr>
        <w:t>za ocjenjivanje/verifikaciju programa domova socijalne skrbi, terapijskih zajednica i drugih pružatelja usluga socijalne skrbi za osobe s problemom ovisnosti o alkoholu, drogama, kockanju i drugim oblicima ovisnosti</w:t>
      </w:r>
    </w:p>
    <w:p w14:paraId="17580C8A" w14:textId="77777777" w:rsidR="009B0850" w:rsidRDefault="009B0850" w:rsidP="009B0850">
      <w:pPr>
        <w:pStyle w:val="Title"/>
        <w:jc w:val="center"/>
      </w:pPr>
    </w:p>
    <w:p w14:paraId="27E5D763" w14:textId="77777777" w:rsidR="009B0850" w:rsidRDefault="009B0850" w:rsidP="009B0850">
      <w:pPr>
        <w:pStyle w:val="Title"/>
        <w:jc w:val="center"/>
      </w:pPr>
    </w:p>
    <w:p w14:paraId="3784AEDB" w14:textId="77777777" w:rsidR="009B0850" w:rsidRDefault="009B0850" w:rsidP="009B0850">
      <w:pPr>
        <w:pStyle w:val="Title"/>
        <w:jc w:val="center"/>
      </w:pPr>
    </w:p>
    <w:p w14:paraId="7834E2BE" w14:textId="77777777" w:rsidR="009B0850" w:rsidRDefault="009B0850" w:rsidP="009B0850">
      <w:pPr>
        <w:pStyle w:val="Title"/>
        <w:jc w:val="center"/>
      </w:pPr>
    </w:p>
    <w:p w14:paraId="1FEB9567" w14:textId="77777777" w:rsidR="009B0850" w:rsidRDefault="009B0850" w:rsidP="009B0850"/>
    <w:p w14:paraId="2BCF45FE" w14:textId="77777777" w:rsidR="009B0850" w:rsidRDefault="009B0850" w:rsidP="009B0850"/>
    <w:p w14:paraId="49BCF63E" w14:textId="77777777" w:rsidR="009B0850" w:rsidRDefault="009B0850" w:rsidP="009B0850"/>
    <w:p w14:paraId="713F819C" w14:textId="77777777" w:rsidR="009B0850" w:rsidRDefault="009B0850" w:rsidP="009B0850"/>
    <w:p w14:paraId="2C5C3CC0" w14:textId="77777777" w:rsidR="009B0850" w:rsidRDefault="009B0850" w:rsidP="009B0850"/>
    <w:p w14:paraId="69936DFC" w14:textId="77777777" w:rsidR="009B0850" w:rsidRDefault="009B0850" w:rsidP="009B0850"/>
    <w:p w14:paraId="57EF4D63" w14:textId="77777777" w:rsidR="009B0850" w:rsidRDefault="009B0850" w:rsidP="009B0850"/>
    <w:p w14:paraId="1278BDF0" w14:textId="77777777" w:rsidR="009B0850" w:rsidRDefault="009B0850" w:rsidP="009B0850"/>
    <w:p w14:paraId="3D1B540A" w14:textId="77777777" w:rsidR="009B0850" w:rsidRDefault="009B0850" w:rsidP="009B0850"/>
    <w:p w14:paraId="5C73D1C8" w14:textId="5E9FA257" w:rsidR="009B0850" w:rsidRPr="00282982" w:rsidRDefault="00282982" w:rsidP="007B5359">
      <w:pPr>
        <w:jc w:val="center"/>
        <w:rPr>
          <w:rFonts w:ascii="Arial" w:hAnsi="Arial" w:cs="Arial"/>
        </w:rPr>
      </w:pPr>
      <w:r w:rsidRPr="00282982">
        <w:rPr>
          <w:rFonts w:ascii="Arial" w:hAnsi="Arial" w:cs="Arial"/>
        </w:rPr>
        <w:t>Siječanj</w:t>
      </w:r>
      <w:r w:rsidR="007B5359" w:rsidRPr="00282982">
        <w:rPr>
          <w:rFonts w:ascii="Arial" w:hAnsi="Arial" w:cs="Arial"/>
        </w:rPr>
        <w:t>, 2022.</w:t>
      </w:r>
    </w:p>
    <w:p w14:paraId="10C20F12" w14:textId="77777777" w:rsidR="009B0850" w:rsidRPr="00282982" w:rsidRDefault="009B0850" w:rsidP="009B0850">
      <w:pPr>
        <w:rPr>
          <w:rFonts w:ascii="Arial" w:hAnsi="Arial" w:cs="Arial"/>
        </w:rPr>
      </w:pPr>
    </w:p>
    <w:p w14:paraId="714875D4" w14:textId="77777777" w:rsidR="007B5359" w:rsidRDefault="007B5359" w:rsidP="009B0850"/>
    <w:p w14:paraId="1B0700B1" w14:textId="77777777" w:rsidR="00C076F3" w:rsidRPr="009B4292" w:rsidRDefault="00C076F3" w:rsidP="00C076F3">
      <w:pPr>
        <w:jc w:val="center"/>
        <w:rPr>
          <w:rFonts w:ascii="Arial" w:hAnsi="Arial" w:cs="Arial"/>
          <w:b/>
          <w:color w:val="44546A"/>
        </w:rPr>
      </w:pPr>
    </w:p>
    <w:p w14:paraId="518AD822" w14:textId="77777777" w:rsidR="00C076F3" w:rsidRPr="009B4292" w:rsidRDefault="00C076F3" w:rsidP="00C115E7">
      <w:pPr>
        <w:jc w:val="center"/>
        <w:rPr>
          <w:rFonts w:ascii="Arial" w:hAnsi="Arial" w:cs="Arial"/>
          <w:b/>
          <w:color w:val="44546A"/>
        </w:rPr>
      </w:pPr>
    </w:p>
    <w:sdt>
      <w:sdtPr>
        <w:rPr>
          <w:rFonts w:ascii="Times New Roman" w:eastAsia="PMingLiU" w:hAnsi="Times New Roman" w:cs="Times New Roman"/>
          <w:color w:val="auto"/>
          <w:sz w:val="24"/>
          <w:szCs w:val="24"/>
          <w:lang w:val="hr-HR" w:eastAsia="zh-TW"/>
        </w:rPr>
        <w:id w:val="-14922496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A7499B4" w14:textId="6BF6947B" w:rsidR="00742DBE" w:rsidRPr="00282982" w:rsidRDefault="00742DBE">
          <w:pPr>
            <w:pStyle w:val="TOCHeading"/>
            <w:rPr>
              <w:rFonts w:ascii="Arial" w:hAnsi="Arial" w:cs="Arial"/>
              <w:b/>
              <w:sz w:val="22"/>
              <w:szCs w:val="22"/>
              <w:lang w:val="hr-HR"/>
            </w:rPr>
          </w:pPr>
          <w:r w:rsidRPr="00282982">
            <w:rPr>
              <w:rFonts w:ascii="Arial" w:hAnsi="Arial" w:cs="Arial"/>
              <w:b/>
              <w:sz w:val="22"/>
              <w:szCs w:val="22"/>
              <w:lang w:val="hr-HR"/>
            </w:rPr>
            <w:t>Sadržaj:</w:t>
          </w:r>
        </w:p>
        <w:p w14:paraId="7AA1CB4E" w14:textId="77777777" w:rsidR="00742DBE" w:rsidRPr="00282982" w:rsidRDefault="00742DBE" w:rsidP="00742DBE">
          <w:pPr>
            <w:rPr>
              <w:rFonts w:ascii="Arial" w:hAnsi="Arial" w:cs="Arial"/>
              <w:sz w:val="22"/>
              <w:szCs w:val="22"/>
              <w:lang w:eastAsia="en-US"/>
            </w:rPr>
          </w:pPr>
        </w:p>
        <w:p w14:paraId="7C7FBA4F" w14:textId="77777777" w:rsidR="00742DBE" w:rsidRPr="00282982" w:rsidRDefault="00742DBE" w:rsidP="00742DBE">
          <w:pPr>
            <w:rPr>
              <w:rFonts w:ascii="Arial" w:hAnsi="Arial" w:cs="Arial"/>
              <w:sz w:val="22"/>
              <w:szCs w:val="22"/>
              <w:lang w:eastAsia="en-US"/>
            </w:rPr>
          </w:pPr>
        </w:p>
        <w:p w14:paraId="4B36C3AD" w14:textId="60CD5406" w:rsidR="00917E7C" w:rsidRPr="00282982" w:rsidRDefault="00742DBE">
          <w:pPr>
            <w:pStyle w:val="TOC1"/>
            <w:tabs>
              <w:tab w:val="right" w:leader="dot" w:pos="9062"/>
            </w:tabs>
            <w:rPr>
              <w:rFonts w:ascii="Arial" w:eastAsiaTheme="minorEastAsia" w:hAnsi="Arial" w:cs="Arial"/>
              <w:b/>
              <w:noProof/>
              <w:sz w:val="22"/>
              <w:szCs w:val="22"/>
              <w:lang w:eastAsia="hr-HR"/>
            </w:rPr>
          </w:pPr>
          <w:r w:rsidRPr="00282982">
            <w:rPr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282982">
            <w:rPr>
              <w:rFonts w:ascii="Arial" w:hAnsi="Arial" w:cs="Arial"/>
              <w:b/>
              <w:bCs/>
              <w:sz w:val="22"/>
              <w:szCs w:val="22"/>
            </w:rPr>
            <w:instrText xml:space="preserve"> TOC \o "1-3" \h \z \u </w:instrText>
          </w:r>
          <w:r w:rsidRPr="00282982">
            <w:rPr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hyperlink w:anchor="_Toc92457923" w:history="1">
            <w:r w:rsidR="00282982">
              <w:rPr>
                <w:rStyle w:val="Hyperlink"/>
                <w:rFonts w:ascii="Arial" w:hAnsi="Arial" w:cs="Arial"/>
                <w:b/>
                <w:noProof/>
                <w:sz w:val="22"/>
                <w:szCs w:val="22"/>
              </w:rPr>
              <w:t>1. Uvod</w: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tab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begin"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instrText xml:space="preserve"> PAGEREF _Toc92457923 \h </w:instrTex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separate"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t>3</w: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EFDA6C2" w14:textId="73524B9F" w:rsidR="00917E7C" w:rsidRPr="00282982" w:rsidRDefault="00756EF1">
          <w:pPr>
            <w:pStyle w:val="TOC1"/>
            <w:tabs>
              <w:tab w:val="right" w:leader="dot" w:pos="9062"/>
            </w:tabs>
            <w:rPr>
              <w:rFonts w:ascii="Arial" w:eastAsiaTheme="minorEastAsia" w:hAnsi="Arial" w:cs="Arial"/>
              <w:b/>
              <w:noProof/>
              <w:sz w:val="22"/>
              <w:szCs w:val="22"/>
              <w:lang w:eastAsia="hr-HR"/>
            </w:rPr>
          </w:pPr>
          <w:hyperlink w:anchor="_Toc92457924" w:history="1">
            <w:r w:rsidR="00944C32" w:rsidRPr="00282982">
              <w:rPr>
                <w:rStyle w:val="Hyperlink"/>
                <w:rFonts w:ascii="Arial" w:hAnsi="Arial" w:cs="Arial"/>
                <w:b/>
                <w:noProof/>
                <w:sz w:val="22"/>
                <w:szCs w:val="22"/>
              </w:rPr>
              <w:t xml:space="preserve">2. </w:t>
            </w:r>
            <w:r w:rsidR="00917E7C" w:rsidRPr="00282982">
              <w:rPr>
                <w:rStyle w:val="Hyperlink"/>
                <w:rFonts w:ascii="Arial" w:hAnsi="Arial" w:cs="Arial"/>
                <w:b/>
                <w:noProof/>
                <w:sz w:val="22"/>
                <w:szCs w:val="22"/>
              </w:rPr>
              <w:t>Osiguranje informacija o pružatelju usluga</w: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tab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begin"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instrText xml:space="preserve"> PAGEREF _Toc92457924 \h </w:instrTex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separate"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t>3</w: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3F30AF6" w14:textId="77777777" w:rsidR="00917E7C" w:rsidRPr="00282982" w:rsidRDefault="00756EF1">
          <w:pPr>
            <w:pStyle w:val="TOC1"/>
            <w:tabs>
              <w:tab w:val="right" w:leader="dot" w:pos="9062"/>
            </w:tabs>
            <w:rPr>
              <w:rFonts w:ascii="Arial" w:eastAsiaTheme="minorEastAsia" w:hAnsi="Arial" w:cs="Arial"/>
              <w:b/>
              <w:noProof/>
              <w:sz w:val="22"/>
              <w:szCs w:val="22"/>
              <w:lang w:eastAsia="hr-HR"/>
            </w:rPr>
          </w:pPr>
          <w:hyperlink w:anchor="_Toc92457925" w:history="1">
            <w:r w:rsidR="00917E7C" w:rsidRPr="00282982">
              <w:rPr>
                <w:rStyle w:val="Hyperlink"/>
                <w:rFonts w:ascii="Arial" w:hAnsi="Arial" w:cs="Arial"/>
                <w:b/>
                <w:noProof/>
                <w:sz w:val="22"/>
                <w:szCs w:val="22"/>
              </w:rPr>
              <w:t>3. Uključivanje u program pružatelja usluga</w: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tab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begin"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instrText xml:space="preserve"> PAGEREF _Toc92457925 \h </w:instrTex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separate"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t>4</w: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DF858D6" w14:textId="77777777" w:rsidR="00917E7C" w:rsidRPr="00282982" w:rsidRDefault="00756EF1">
          <w:pPr>
            <w:pStyle w:val="TOC1"/>
            <w:tabs>
              <w:tab w:val="right" w:leader="dot" w:pos="9062"/>
            </w:tabs>
            <w:rPr>
              <w:rFonts w:ascii="Arial" w:eastAsiaTheme="minorEastAsia" w:hAnsi="Arial" w:cs="Arial"/>
              <w:b/>
              <w:noProof/>
              <w:sz w:val="22"/>
              <w:szCs w:val="22"/>
              <w:lang w:eastAsia="hr-HR"/>
            </w:rPr>
          </w:pPr>
          <w:hyperlink w:anchor="_Toc92457926" w:history="1">
            <w:r w:rsidR="00917E7C" w:rsidRPr="00282982">
              <w:rPr>
                <w:rStyle w:val="Hyperlink"/>
                <w:rFonts w:ascii="Arial" w:hAnsi="Arial" w:cs="Arial"/>
                <w:b/>
                <w:noProof/>
                <w:sz w:val="22"/>
                <w:szCs w:val="22"/>
              </w:rPr>
              <w:t>4. Korisnici</w: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tab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begin"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instrText xml:space="preserve"> PAGEREF _Toc92457926 \h </w:instrTex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separate"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t>5</w: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B74B893" w14:textId="77777777" w:rsidR="00917E7C" w:rsidRPr="00282982" w:rsidRDefault="00756EF1">
          <w:pPr>
            <w:pStyle w:val="TOC1"/>
            <w:tabs>
              <w:tab w:val="right" w:leader="dot" w:pos="9062"/>
            </w:tabs>
            <w:rPr>
              <w:rFonts w:ascii="Arial" w:eastAsiaTheme="minorEastAsia" w:hAnsi="Arial" w:cs="Arial"/>
              <w:b/>
              <w:noProof/>
              <w:sz w:val="22"/>
              <w:szCs w:val="22"/>
              <w:lang w:eastAsia="hr-HR"/>
            </w:rPr>
          </w:pPr>
          <w:hyperlink w:anchor="_Toc92457927" w:history="1">
            <w:r w:rsidR="00917E7C" w:rsidRPr="00282982">
              <w:rPr>
                <w:rStyle w:val="Hyperlink"/>
                <w:rFonts w:ascii="Arial" w:hAnsi="Arial" w:cs="Arial"/>
                <w:b/>
                <w:noProof/>
                <w:sz w:val="22"/>
                <w:szCs w:val="22"/>
              </w:rPr>
              <w:t>5. Zaštita ljudskih prava korisnika</w: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tab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begin"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instrText xml:space="preserve"> PAGEREF _Toc92457927 \h </w:instrTex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separate"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t>5</w: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7D9A709" w14:textId="77777777" w:rsidR="00917E7C" w:rsidRPr="00282982" w:rsidRDefault="00756EF1">
          <w:pPr>
            <w:pStyle w:val="TOC1"/>
            <w:tabs>
              <w:tab w:val="right" w:leader="dot" w:pos="9062"/>
            </w:tabs>
            <w:rPr>
              <w:rFonts w:ascii="Arial" w:eastAsiaTheme="minorEastAsia" w:hAnsi="Arial" w:cs="Arial"/>
              <w:b/>
              <w:noProof/>
              <w:sz w:val="22"/>
              <w:szCs w:val="22"/>
              <w:lang w:eastAsia="hr-HR"/>
            </w:rPr>
          </w:pPr>
          <w:hyperlink w:anchor="_Toc92457928" w:history="1">
            <w:r w:rsidR="00917E7C" w:rsidRPr="00282982">
              <w:rPr>
                <w:rStyle w:val="Hyperlink"/>
                <w:rFonts w:ascii="Arial" w:hAnsi="Arial" w:cs="Arial"/>
                <w:b/>
                <w:noProof/>
                <w:sz w:val="22"/>
                <w:szCs w:val="22"/>
              </w:rPr>
              <w:t>6. Ciljevi programa</w: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tab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begin"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instrText xml:space="preserve"> PAGEREF _Toc92457928 \h </w:instrTex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separate"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t>5</w: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3E9D0A0" w14:textId="77777777" w:rsidR="00917E7C" w:rsidRPr="00282982" w:rsidRDefault="00756EF1">
          <w:pPr>
            <w:pStyle w:val="TOC1"/>
            <w:tabs>
              <w:tab w:val="right" w:leader="dot" w:pos="9062"/>
            </w:tabs>
            <w:rPr>
              <w:rFonts w:ascii="Arial" w:eastAsiaTheme="minorEastAsia" w:hAnsi="Arial" w:cs="Arial"/>
              <w:b/>
              <w:noProof/>
              <w:sz w:val="22"/>
              <w:szCs w:val="22"/>
              <w:lang w:eastAsia="hr-HR"/>
            </w:rPr>
          </w:pPr>
          <w:hyperlink w:anchor="_Toc92457929" w:history="1">
            <w:r w:rsidR="00917E7C" w:rsidRPr="00282982">
              <w:rPr>
                <w:rStyle w:val="Hyperlink"/>
                <w:rFonts w:ascii="Arial" w:hAnsi="Arial" w:cs="Arial"/>
                <w:b/>
                <w:noProof/>
                <w:sz w:val="22"/>
                <w:szCs w:val="22"/>
              </w:rPr>
              <w:t>7. Ključni standardi programa</w: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tab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begin"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instrText xml:space="preserve"> PAGEREF _Toc92457929 \h </w:instrTex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separate"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t>5</w: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BF54120" w14:textId="77777777" w:rsidR="00917E7C" w:rsidRPr="00282982" w:rsidRDefault="00756EF1">
          <w:pPr>
            <w:pStyle w:val="TOC1"/>
            <w:tabs>
              <w:tab w:val="right" w:leader="dot" w:pos="9062"/>
            </w:tabs>
            <w:rPr>
              <w:rFonts w:ascii="Arial" w:eastAsiaTheme="minorEastAsia" w:hAnsi="Arial" w:cs="Arial"/>
              <w:b/>
              <w:noProof/>
              <w:sz w:val="22"/>
              <w:szCs w:val="22"/>
              <w:lang w:eastAsia="hr-HR"/>
            </w:rPr>
          </w:pPr>
          <w:hyperlink w:anchor="_Toc92457930" w:history="1">
            <w:r w:rsidR="00917E7C" w:rsidRPr="00282982">
              <w:rPr>
                <w:rStyle w:val="Hyperlink"/>
                <w:rFonts w:ascii="Arial" w:hAnsi="Arial" w:cs="Arial"/>
                <w:b/>
                <w:noProof/>
                <w:sz w:val="22"/>
                <w:szCs w:val="22"/>
              </w:rPr>
              <w:t>8. Posebne skupine korisnika</w: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tab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begin"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instrText xml:space="preserve"> PAGEREF _Toc92457930 \h </w:instrTex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separate"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t>6</w: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AD0288A" w14:textId="77777777" w:rsidR="00917E7C" w:rsidRPr="00282982" w:rsidRDefault="00756EF1">
          <w:pPr>
            <w:pStyle w:val="TOC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szCs w:val="22"/>
              <w:lang w:eastAsia="hr-HR"/>
            </w:rPr>
          </w:pPr>
          <w:hyperlink w:anchor="_Toc92457931" w:history="1">
            <w:r w:rsidR="00917E7C" w:rsidRPr="00282982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a. Žene s problemom ovisnosti</w:t>
            </w:r>
            <w:r w:rsidR="00917E7C" w:rsidRPr="00282982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917E7C" w:rsidRPr="00282982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17E7C" w:rsidRPr="00282982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_Toc92457931 \h </w:instrText>
            </w:r>
            <w:r w:rsidR="00917E7C" w:rsidRPr="00282982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917E7C" w:rsidRPr="00282982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17E7C" w:rsidRPr="00282982">
              <w:rPr>
                <w:rFonts w:ascii="Arial" w:hAnsi="Arial" w:cs="Arial"/>
                <w:noProof/>
                <w:webHidden/>
                <w:sz w:val="22"/>
                <w:szCs w:val="22"/>
              </w:rPr>
              <w:t>6</w:t>
            </w:r>
            <w:r w:rsidR="00917E7C" w:rsidRPr="00282982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7EB00DA5" w14:textId="77777777" w:rsidR="00917E7C" w:rsidRPr="00282982" w:rsidRDefault="00756EF1">
          <w:pPr>
            <w:pStyle w:val="TOC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szCs w:val="22"/>
              <w:lang w:eastAsia="hr-HR"/>
            </w:rPr>
          </w:pPr>
          <w:hyperlink w:anchor="_Toc92457932" w:history="1">
            <w:r w:rsidR="00917E7C" w:rsidRPr="00282982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b. Maloljetnici / adolescentni</w:t>
            </w:r>
            <w:r w:rsidR="00917E7C" w:rsidRPr="00282982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917E7C" w:rsidRPr="00282982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17E7C" w:rsidRPr="00282982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_Toc92457932 \h </w:instrText>
            </w:r>
            <w:r w:rsidR="00917E7C" w:rsidRPr="00282982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917E7C" w:rsidRPr="00282982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17E7C" w:rsidRPr="00282982">
              <w:rPr>
                <w:rFonts w:ascii="Arial" w:hAnsi="Arial" w:cs="Arial"/>
                <w:noProof/>
                <w:webHidden/>
                <w:sz w:val="22"/>
                <w:szCs w:val="22"/>
              </w:rPr>
              <w:t>7</w:t>
            </w:r>
            <w:r w:rsidR="00917E7C" w:rsidRPr="00282982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3087923" w14:textId="77777777" w:rsidR="00917E7C" w:rsidRPr="00282982" w:rsidRDefault="00756EF1">
          <w:pPr>
            <w:pStyle w:val="TOC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sz w:val="22"/>
              <w:szCs w:val="22"/>
              <w:lang w:eastAsia="hr-HR"/>
            </w:rPr>
          </w:pPr>
          <w:hyperlink w:anchor="_Toc92457933" w:history="1">
            <w:r w:rsidR="00917E7C" w:rsidRPr="00282982">
              <w:rPr>
                <w:rStyle w:val="Hyperlink"/>
                <w:rFonts w:ascii="Arial" w:hAnsi="Arial" w:cs="Arial"/>
                <w:noProof/>
                <w:sz w:val="22"/>
                <w:szCs w:val="22"/>
              </w:rPr>
              <w:t>c. Osobe s dualnim dijagnozama (psihijatrijskim komorbiditetom)</w:t>
            </w:r>
            <w:r w:rsidR="00917E7C" w:rsidRPr="00282982">
              <w:rPr>
                <w:rFonts w:ascii="Arial" w:hAnsi="Arial" w:cs="Arial"/>
                <w:noProof/>
                <w:webHidden/>
                <w:sz w:val="22"/>
                <w:szCs w:val="22"/>
              </w:rPr>
              <w:tab/>
            </w:r>
            <w:r w:rsidR="00917E7C" w:rsidRPr="00282982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begin"/>
            </w:r>
            <w:r w:rsidR="00917E7C" w:rsidRPr="00282982">
              <w:rPr>
                <w:rFonts w:ascii="Arial" w:hAnsi="Arial" w:cs="Arial"/>
                <w:noProof/>
                <w:webHidden/>
                <w:sz w:val="22"/>
                <w:szCs w:val="22"/>
              </w:rPr>
              <w:instrText xml:space="preserve"> PAGEREF _Toc92457933 \h </w:instrText>
            </w:r>
            <w:r w:rsidR="00917E7C" w:rsidRPr="00282982">
              <w:rPr>
                <w:rFonts w:ascii="Arial" w:hAnsi="Arial" w:cs="Arial"/>
                <w:noProof/>
                <w:webHidden/>
                <w:sz w:val="22"/>
                <w:szCs w:val="22"/>
              </w:rPr>
            </w:r>
            <w:r w:rsidR="00917E7C" w:rsidRPr="00282982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separate"/>
            </w:r>
            <w:r w:rsidR="00917E7C" w:rsidRPr="00282982">
              <w:rPr>
                <w:rFonts w:ascii="Arial" w:hAnsi="Arial" w:cs="Arial"/>
                <w:noProof/>
                <w:webHidden/>
                <w:sz w:val="22"/>
                <w:szCs w:val="22"/>
              </w:rPr>
              <w:t>8</w:t>
            </w:r>
            <w:r w:rsidR="00917E7C" w:rsidRPr="00282982">
              <w:rPr>
                <w:rFonts w:ascii="Arial" w:hAnsi="Arial" w:cs="Ar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71C19D8" w14:textId="77777777" w:rsidR="00917E7C" w:rsidRPr="00282982" w:rsidRDefault="00756EF1">
          <w:pPr>
            <w:pStyle w:val="TOC1"/>
            <w:tabs>
              <w:tab w:val="right" w:leader="dot" w:pos="9062"/>
            </w:tabs>
            <w:rPr>
              <w:rFonts w:ascii="Arial" w:eastAsiaTheme="minorEastAsia" w:hAnsi="Arial" w:cs="Arial"/>
              <w:b/>
              <w:noProof/>
              <w:sz w:val="22"/>
              <w:szCs w:val="22"/>
              <w:lang w:eastAsia="hr-HR"/>
            </w:rPr>
          </w:pPr>
          <w:hyperlink w:anchor="_Toc92457934" w:history="1">
            <w:r w:rsidR="00917E7C" w:rsidRPr="00282982">
              <w:rPr>
                <w:rStyle w:val="Hyperlink"/>
                <w:rFonts w:ascii="Arial" w:hAnsi="Arial" w:cs="Arial"/>
                <w:b/>
                <w:noProof/>
                <w:sz w:val="22"/>
                <w:szCs w:val="22"/>
              </w:rPr>
              <w:t>9. Faze programa</w: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tab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begin"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instrText xml:space="preserve"> PAGEREF _Toc92457934 \h </w:instrTex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separate"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t>8</w: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C183D0C" w14:textId="77777777" w:rsidR="00917E7C" w:rsidRPr="00282982" w:rsidRDefault="00756EF1">
          <w:pPr>
            <w:pStyle w:val="TOC1"/>
            <w:tabs>
              <w:tab w:val="right" w:leader="dot" w:pos="9062"/>
            </w:tabs>
            <w:rPr>
              <w:rFonts w:ascii="Arial" w:eastAsiaTheme="minorEastAsia" w:hAnsi="Arial" w:cs="Arial"/>
              <w:b/>
              <w:noProof/>
              <w:sz w:val="22"/>
              <w:szCs w:val="22"/>
              <w:lang w:eastAsia="hr-HR"/>
            </w:rPr>
          </w:pPr>
          <w:hyperlink w:anchor="_Toc92457935" w:history="1">
            <w:r w:rsidR="00917E7C" w:rsidRPr="00282982">
              <w:rPr>
                <w:rStyle w:val="Hyperlink"/>
                <w:rFonts w:ascii="Arial" w:hAnsi="Arial" w:cs="Arial"/>
                <w:b/>
                <w:noProof/>
                <w:sz w:val="22"/>
                <w:szCs w:val="22"/>
              </w:rPr>
              <w:t>10. Evaluacija programa i praćenje</w: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tab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begin"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instrText xml:space="preserve"> PAGEREF _Toc92457935 \h </w:instrTex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separate"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t>10</w: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8EADD6F" w14:textId="77777777" w:rsidR="00917E7C" w:rsidRPr="00282982" w:rsidRDefault="00756EF1">
          <w:pPr>
            <w:pStyle w:val="TOC1"/>
            <w:tabs>
              <w:tab w:val="right" w:leader="dot" w:pos="9062"/>
            </w:tabs>
            <w:rPr>
              <w:rStyle w:val="Hyperlink"/>
              <w:rFonts w:ascii="Arial" w:hAnsi="Arial" w:cs="Arial"/>
              <w:b/>
              <w:noProof/>
              <w:sz w:val="22"/>
              <w:szCs w:val="22"/>
            </w:rPr>
          </w:pPr>
          <w:hyperlink w:anchor="_Toc92457936" w:history="1">
            <w:r w:rsidR="00917E7C" w:rsidRPr="00282982">
              <w:rPr>
                <w:rStyle w:val="Hyperlink"/>
                <w:rFonts w:ascii="Arial" w:hAnsi="Arial" w:cs="Arial"/>
                <w:b/>
                <w:noProof/>
                <w:sz w:val="22"/>
                <w:szCs w:val="22"/>
              </w:rPr>
              <w:t>11. Prikupljanje i obrada podataka</w: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tab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begin"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instrText xml:space="preserve"> PAGEREF _Toc92457936 \h </w:instrTex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separate"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t>10</w: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59E16EA" w14:textId="77777777" w:rsidR="00944C32" w:rsidRPr="00282982" w:rsidRDefault="00944C32" w:rsidP="00944C32">
          <w:pPr>
            <w:rPr>
              <w:rFonts w:ascii="Arial" w:hAnsi="Arial" w:cs="Arial"/>
              <w:sz w:val="22"/>
              <w:szCs w:val="22"/>
            </w:rPr>
          </w:pPr>
        </w:p>
        <w:p w14:paraId="453DD0A1" w14:textId="01DF4908" w:rsidR="00917E7C" w:rsidRPr="00282982" w:rsidRDefault="00282982">
          <w:pPr>
            <w:pStyle w:val="TOC1"/>
            <w:tabs>
              <w:tab w:val="right" w:leader="dot" w:pos="9062"/>
            </w:tabs>
            <w:rPr>
              <w:rFonts w:ascii="Arial" w:eastAsiaTheme="minorEastAsia" w:hAnsi="Arial" w:cs="Arial"/>
              <w:b/>
              <w:noProof/>
              <w:sz w:val="22"/>
              <w:szCs w:val="22"/>
              <w:lang w:eastAsia="hr-HR"/>
            </w:rPr>
          </w:pPr>
          <w:r w:rsidRPr="00282982">
            <w:rPr>
              <w:rStyle w:val="Hyperlink"/>
              <w:rFonts w:ascii="Arial" w:hAnsi="Arial" w:cs="Arial"/>
              <w:b/>
              <w:noProof/>
              <w:color w:val="auto"/>
              <w:sz w:val="22"/>
              <w:szCs w:val="22"/>
              <w:u w:val="none"/>
            </w:rPr>
            <w:t xml:space="preserve">12. </w:t>
          </w:r>
          <w:hyperlink w:anchor="_Toc92457937" w:history="1">
            <w:r>
              <w:rPr>
                <w:rStyle w:val="Hyperlink"/>
                <w:rFonts w:ascii="Arial" w:hAnsi="Arial" w:cs="Arial"/>
                <w:b/>
                <w:noProof/>
                <w:sz w:val="22"/>
                <w:szCs w:val="22"/>
              </w:rPr>
              <w:t>Literatura</w: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tab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begin"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instrText xml:space="preserve"> PAGEREF _Toc92457937 \h </w:instrTex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separate"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t>11</w: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F797A24" w14:textId="2FCDB3E3" w:rsidR="00917E7C" w:rsidRPr="00282982" w:rsidRDefault="00756EF1">
          <w:pPr>
            <w:pStyle w:val="TOC1"/>
            <w:tabs>
              <w:tab w:val="right" w:leader="dot" w:pos="9062"/>
            </w:tabs>
            <w:rPr>
              <w:rFonts w:ascii="Arial" w:eastAsiaTheme="minorEastAsia" w:hAnsi="Arial" w:cs="Arial"/>
              <w:b/>
              <w:noProof/>
              <w:sz w:val="22"/>
              <w:szCs w:val="22"/>
              <w:lang w:eastAsia="hr-HR"/>
            </w:rPr>
          </w:pPr>
          <w:hyperlink w:anchor="_Toc92457938" w:history="1">
            <w:r w:rsidR="00282982">
              <w:rPr>
                <w:rStyle w:val="Hyperlink"/>
                <w:rFonts w:ascii="Arial" w:hAnsi="Arial" w:cs="Arial"/>
                <w:b/>
                <w:noProof/>
                <w:sz w:val="22"/>
                <w:szCs w:val="22"/>
              </w:rPr>
              <w:t>Dodatak 1.</w:t>
            </w:r>
            <w:r w:rsidR="00917E7C" w:rsidRPr="00282982">
              <w:rPr>
                <w:rStyle w:val="Hyperlink"/>
                <w:rFonts w:ascii="Arial" w:hAnsi="Arial" w:cs="Arial"/>
                <w:b/>
                <w:noProof/>
                <w:sz w:val="22"/>
                <w:szCs w:val="22"/>
              </w:rPr>
              <w:t xml:space="preserve"> Upitnik za vrednovanje</w: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tab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begin"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instrText xml:space="preserve"> PAGEREF _Toc92457938 \h </w:instrTex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separate"/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t>12</w:t>
            </w:r>
            <w:r w:rsidR="00917E7C" w:rsidRPr="00282982">
              <w:rPr>
                <w:rFonts w:ascii="Arial" w:hAnsi="Arial" w:cs="Arial"/>
                <w:b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6394FCD" w14:textId="65CE9569" w:rsidR="00742DBE" w:rsidRDefault="00742DBE">
          <w:r w:rsidRPr="00282982">
            <w:rPr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sdtContent>
    </w:sdt>
    <w:p w14:paraId="50B5F968" w14:textId="77777777" w:rsidR="00DA62F2" w:rsidRDefault="00DA62F2" w:rsidP="004217E9">
      <w:pPr>
        <w:jc w:val="both"/>
        <w:rPr>
          <w:rFonts w:ascii="Arial" w:hAnsi="Arial" w:cs="Arial"/>
          <w:sz w:val="22"/>
          <w:szCs w:val="22"/>
        </w:rPr>
      </w:pPr>
    </w:p>
    <w:p w14:paraId="00F8FDF9" w14:textId="77777777" w:rsidR="00742DBE" w:rsidRDefault="00742DBE" w:rsidP="004217E9">
      <w:pPr>
        <w:jc w:val="both"/>
        <w:rPr>
          <w:rFonts w:ascii="Arial" w:hAnsi="Arial" w:cs="Arial"/>
          <w:sz w:val="22"/>
          <w:szCs w:val="22"/>
        </w:rPr>
      </w:pPr>
    </w:p>
    <w:p w14:paraId="624B5689" w14:textId="77777777" w:rsidR="00742DBE" w:rsidRDefault="00742DBE" w:rsidP="004217E9">
      <w:pPr>
        <w:jc w:val="both"/>
        <w:rPr>
          <w:rFonts w:ascii="Arial" w:hAnsi="Arial" w:cs="Arial"/>
          <w:sz w:val="22"/>
          <w:szCs w:val="22"/>
        </w:rPr>
      </w:pPr>
    </w:p>
    <w:p w14:paraId="7F43B02A" w14:textId="77777777" w:rsidR="00742DBE" w:rsidRDefault="00742DBE" w:rsidP="004217E9">
      <w:pPr>
        <w:jc w:val="both"/>
        <w:rPr>
          <w:rFonts w:ascii="Arial" w:hAnsi="Arial" w:cs="Arial"/>
          <w:sz w:val="22"/>
          <w:szCs w:val="22"/>
        </w:rPr>
      </w:pPr>
    </w:p>
    <w:p w14:paraId="62CA38C3" w14:textId="77777777" w:rsidR="00742DBE" w:rsidRDefault="00742DBE" w:rsidP="004217E9">
      <w:pPr>
        <w:jc w:val="both"/>
        <w:rPr>
          <w:rFonts w:ascii="Arial" w:hAnsi="Arial" w:cs="Arial"/>
          <w:sz w:val="22"/>
          <w:szCs w:val="22"/>
        </w:rPr>
      </w:pPr>
    </w:p>
    <w:p w14:paraId="02F07446" w14:textId="77777777" w:rsidR="00742DBE" w:rsidRDefault="00742DBE" w:rsidP="004217E9">
      <w:pPr>
        <w:jc w:val="both"/>
        <w:rPr>
          <w:rFonts w:ascii="Arial" w:hAnsi="Arial" w:cs="Arial"/>
          <w:sz w:val="22"/>
          <w:szCs w:val="22"/>
        </w:rPr>
      </w:pPr>
    </w:p>
    <w:p w14:paraId="5DA95654" w14:textId="77777777" w:rsidR="00742DBE" w:rsidRDefault="00742DBE" w:rsidP="004217E9">
      <w:pPr>
        <w:jc w:val="both"/>
        <w:rPr>
          <w:rFonts w:ascii="Arial" w:hAnsi="Arial" w:cs="Arial"/>
          <w:sz w:val="22"/>
          <w:szCs w:val="22"/>
        </w:rPr>
      </w:pPr>
    </w:p>
    <w:p w14:paraId="4461B780" w14:textId="77777777" w:rsidR="00742DBE" w:rsidRDefault="00742DBE" w:rsidP="004217E9">
      <w:pPr>
        <w:jc w:val="both"/>
        <w:rPr>
          <w:rFonts w:ascii="Arial" w:hAnsi="Arial" w:cs="Arial"/>
          <w:sz w:val="22"/>
          <w:szCs w:val="22"/>
        </w:rPr>
      </w:pPr>
    </w:p>
    <w:p w14:paraId="73C971F4" w14:textId="77777777" w:rsidR="00742DBE" w:rsidRDefault="00742DBE" w:rsidP="004217E9">
      <w:pPr>
        <w:jc w:val="both"/>
        <w:rPr>
          <w:rFonts w:ascii="Arial" w:hAnsi="Arial" w:cs="Arial"/>
          <w:sz w:val="22"/>
          <w:szCs w:val="22"/>
        </w:rPr>
      </w:pPr>
    </w:p>
    <w:p w14:paraId="12259049" w14:textId="77777777" w:rsidR="00742DBE" w:rsidRDefault="00742DBE" w:rsidP="004217E9">
      <w:pPr>
        <w:jc w:val="both"/>
        <w:rPr>
          <w:rFonts w:ascii="Arial" w:hAnsi="Arial" w:cs="Arial"/>
          <w:sz w:val="22"/>
          <w:szCs w:val="22"/>
        </w:rPr>
      </w:pPr>
    </w:p>
    <w:p w14:paraId="461CF0B3" w14:textId="77777777" w:rsidR="00742DBE" w:rsidRDefault="00742DBE" w:rsidP="004217E9">
      <w:pPr>
        <w:jc w:val="both"/>
        <w:rPr>
          <w:rFonts w:ascii="Arial" w:hAnsi="Arial" w:cs="Arial"/>
          <w:sz w:val="22"/>
          <w:szCs w:val="22"/>
        </w:rPr>
      </w:pPr>
    </w:p>
    <w:p w14:paraId="5F4AD4FF" w14:textId="77777777" w:rsidR="00742DBE" w:rsidRDefault="00742DBE" w:rsidP="004217E9">
      <w:pPr>
        <w:jc w:val="both"/>
        <w:rPr>
          <w:rFonts w:ascii="Arial" w:hAnsi="Arial" w:cs="Arial"/>
          <w:sz w:val="22"/>
          <w:szCs w:val="22"/>
        </w:rPr>
      </w:pPr>
    </w:p>
    <w:p w14:paraId="54DA2FE6" w14:textId="77777777" w:rsidR="00742DBE" w:rsidRDefault="00742DBE" w:rsidP="004217E9">
      <w:pPr>
        <w:jc w:val="both"/>
        <w:rPr>
          <w:rFonts w:ascii="Arial" w:hAnsi="Arial" w:cs="Arial"/>
          <w:sz w:val="22"/>
          <w:szCs w:val="22"/>
        </w:rPr>
      </w:pPr>
    </w:p>
    <w:p w14:paraId="516C6EA8" w14:textId="77777777" w:rsidR="00742DBE" w:rsidRDefault="00742DBE" w:rsidP="004217E9">
      <w:pPr>
        <w:jc w:val="both"/>
        <w:rPr>
          <w:rFonts w:ascii="Arial" w:hAnsi="Arial" w:cs="Arial"/>
          <w:sz w:val="22"/>
          <w:szCs w:val="22"/>
        </w:rPr>
      </w:pPr>
    </w:p>
    <w:p w14:paraId="47DE16A5" w14:textId="77777777" w:rsidR="00742DBE" w:rsidRDefault="00742DBE" w:rsidP="004217E9">
      <w:pPr>
        <w:jc w:val="both"/>
        <w:rPr>
          <w:rFonts w:ascii="Arial" w:hAnsi="Arial" w:cs="Arial"/>
          <w:sz w:val="22"/>
          <w:szCs w:val="22"/>
        </w:rPr>
      </w:pPr>
    </w:p>
    <w:p w14:paraId="2E179C32" w14:textId="77777777" w:rsidR="00742DBE" w:rsidRDefault="00742DBE" w:rsidP="004217E9">
      <w:pPr>
        <w:jc w:val="both"/>
        <w:rPr>
          <w:rFonts w:ascii="Arial" w:hAnsi="Arial" w:cs="Arial"/>
          <w:sz w:val="22"/>
          <w:szCs w:val="22"/>
        </w:rPr>
      </w:pPr>
    </w:p>
    <w:p w14:paraId="5AD0055A" w14:textId="77777777" w:rsidR="00742DBE" w:rsidRDefault="00742DBE" w:rsidP="004217E9">
      <w:pPr>
        <w:jc w:val="both"/>
        <w:rPr>
          <w:rFonts w:ascii="Arial" w:hAnsi="Arial" w:cs="Arial"/>
          <w:sz w:val="22"/>
          <w:szCs w:val="22"/>
        </w:rPr>
      </w:pPr>
    </w:p>
    <w:p w14:paraId="796A29B4" w14:textId="77777777" w:rsidR="00742DBE" w:rsidRDefault="00742DBE" w:rsidP="004217E9">
      <w:pPr>
        <w:jc w:val="both"/>
        <w:rPr>
          <w:rFonts w:ascii="Arial" w:hAnsi="Arial" w:cs="Arial"/>
          <w:sz w:val="22"/>
          <w:szCs w:val="22"/>
        </w:rPr>
      </w:pPr>
    </w:p>
    <w:p w14:paraId="78CEE0B0" w14:textId="77777777" w:rsidR="00742DBE" w:rsidRDefault="00742DBE" w:rsidP="004217E9">
      <w:pPr>
        <w:jc w:val="both"/>
        <w:rPr>
          <w:rFonts w:ascii="Arial" w:hAnsi="Arial" w:cs="Arial"/>
          <w:sz w:val="22"/>
          <w:szCs w:val="22"/>
        </w:rPr>
      </w:pPr>
    </w:p>
    <w:p w14:paraId="338EBB58" w14:textId="77777777" w:rsidR="00742DBE" w:rsidRDefault="00742DBE" w:rsidP="004217E9">
      <w:pPr>
        <w:jc w:val="both"/>
        <w:rPr>
          <w:rFonts w:ascii="Arial" w:hAnsi="Arial" w:cs="Arial"/>
          <w:sz w:val="22"/>
          <w:szCs w:val="22"/>
        </w:rPr>
      </w:pPr>
    </w:p>
    <w:p w14:paraId="05B5FF1B" w14:textId="77777777" w:rsidR="00742DBE" w:rsidRDefault="00742DBE" w:rsidP="004217E9">
      <w:pPr>
        <w:jc w:val="both"/>
        <w:rPr>
          <w:rFonts w:ascii="Arial" w:hAnsi="Arial" w:cs="Arial"/>
          <w:sz w:val="22"/>
          <w:szCs w:val="22"/>
        </w:rPr>
      </w:pPr>
    </w:p>
    <w:p w14:paraId="32086402" w14:textId="77777777" w:rsidR="00742DBE" w:rsidRDefault="00742DBE" w:rsidP="004217E9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A7D9EDB" w14:textId="77777777" w:rsidR="00A656F7" w:rsidRDefault="00A656F7" w:rsidP="004217E9">
      <w:pPr>
        <w:jc w:val="both"/>
        <w:rPr>
          <w:rFonts w:ascii="Arial" w:hAnsi="Arial" w:cs="Arial"/>
          <w:sz w:val="22"/>
          <w:szCs w:val="22"/>
        </w:rPr>
      </w:pPr>
    </w:p>
    <w:p w14:paraId="06F17938" w14:textId="77777777" w:rsidR="00742DBE" w:rsidRDefault="00742DBE" w:rsidP="004217E9">
      <w:pPr>
        <w:jc w:val="both"/>
        <w:rPr>
          <w:rFonts w:ascii="Arial" w:hAnsi="Arial" w:cs="Arial"/>
          <w:sz w:val="22"/>
          <w:szCs w:val="22"/>
        </w:rPr>
      </w:pPr>
    </w:p>
    <w:p w14:paraId="5ACCB25A" w14:textId="77777777" w:rsidR="00D04988" w:rsidRPr="009B4292" w:rsidRDefault="00D04988" w:rsidP="004217E9">
      <w:pPr>
        <w:jc w:val="both"/>
        <w:rPr>
          <w:rFonts w:ascii="Arial" w:hAnsi="Arial" w:cs="Arial"/>
          <w:sz w:val="22"/>
          <w:szCs w:val="22"/>
        </w:rPr>
      </w:pPr>
    </w:p>
    <w:p w14:paraId="702DF3E7" w14:textId="6383B9F4" w:rsidR="00C115E7" w:rsidRPr="00742DBE" w:rsidRDefault="00D04988" w:rsidP="00742DBE">
      <w:pPr>
        <w:pStyle w:val="Heading1"/>
      </w:pPr>
      <w:bookmarkStart w:id="1" w:name="_Toc92457923"/>
      <w:r w:rsidRPr="00742DBE">
        <w:lastRenderedPageBreak/>
        <w:t xml:space="preserve">1. </w:t>
      </w:r>
      <w:bookmarkEnd w:id="1"/>
      <w:r w:rsidR="007D4A92">
        <w:t>Uvod</w:t>
      </w:r>
      <w:r w:rsidR="009A533E" w:rsidRPr="00742DBE">
        <w:t xml:space="preserve"> </w:t>
      </w:r>
    </w:p>
    <w:p w14:paraId="2DF2DF0D" w14:textId="77777777" w:rsidR="00C115E7" w:rsidRPr="009B4292" w:rsidRDefault="00C115E7" w:rsidP="00C115E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963D28F" w14:textId="07D3D4F1" w:rsidR="001F23D2" w:rsidRPr="009B4292" w:rsidRDefault="00780D44" w:rsidP="00C115E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65B27" w:rsidRPr="009B4292">
        <w:rPr>
          <w:rFonts w:ascii="Arial" w:hAnsi="Arial" w:cs="Arial"/>
          <w:sz w:val="22"/>
          <w:szCs w:val="22"/>
        </w:rPr>
        <w:t xml:space="preserve">rogramski standardi </w:t>
      </w:r>
      <w:r w:rsidR="00697443">
        <w:rPr>
          <w:rFonts w:ascii="Arial" w:hAnsi="Arial" w:cs="Arial"/>
          <w:sz w:val="22"/>
          <w:szCs w:val="22"/>
        </w:rPr>
        <w:t>izrađeni su u koordinaciji Hrvatskog zavoda za javno zdravstvo</w:t>
      </w:r>
      <w:r w:rsidR="00A656F7">
        <w:rPr>
          <w:rFonts w:ascii="Arial" w:hAnsi="Arial" w:cs="Arial"/>
          <w:sz w:val="22"/>
          <w:szCs w:val="22"/>
        </w:rPr>
        <w:t xml:space="preserve"> i Ministarstva rada, mirovinskog</w:t>
      </w:r>
      <w:r w:rsidR="0053756A">
        <w:rPr>
          <w:rFonts w:ascii="Arial" w:hAnsi="Arial" w:cs="Arial"/>
          <w:sz w:val="22"/>
          <w:szCs w:val="22"/>
        </w:rPr>
        <w:t>a</w:t>
      </w:r>
      <w:r w:rsidR="00A656F7">
        <w:rPr>
          <w:rFonts w:ascii="Arial" w:hAnsi="Arial" w:cs="Arial"/>
          <w:sz w:val="22"/>
          <w:szCs w:val="22"/>
        </w:rPr>
        <w:t xml:space="preserve"> sustava</w:t>
      </w:r>
      <w:r w:rsidR="00B8725E">
        <w:rPr>
          <w:rFonts w:ascii="Arial" w:hAnsi="Arial" w:cs="Arial"/>
          <w:sz w:val="22"/>
          <w:szCs w:val="22"/>
        </w:rPr>
        <w:t xml:space="preserve">, obitelji i socijalne politike, a </w:t>
      </w:r>
      <w:r w:rsidR="00265B27" w:rsidRPr="009B4292">
        <w:rPr>
          <w:rFonts w:ascii="Arial" w:hAnsi="Arial" w:cs="Arial"/>
          <w:sz w:val="22"/>
          <w:szCs w:val="22"/>
        </w:rPr>
        <w:t xml:space="preserve">imaju za cilj definirati skup smjernica </w:t>
      </w:r>
      <w:r w:rsidR="006F52E8" w:rsidRPr="009B4292">
        <w:rPr>
          <w:rFonts w:ascii="Arial" w:hAnsi="Arial" w:cs="Arial"/>
          <w:sz w:val="22"/>
          <w:szCs w:val="22"/>
        </w:rPr>
        <w:t>temeljem kojih će se provoditi ocjenjivanj</w:t>
      </w:r>
      <w:r w:rsidR="00265B27" w:rsidRPr="009B4292">
        <w:rPr>
          <w:rFonts w:ascii="Arial" w:hAnsi="Arial" w:cs="Arial"/>
          <w:sz w:val="22"/>
          <w:szCs w:val="22"/>
        </w:rPr>
        <w:t>e</w:t>
      </w:r>
      <w:r w:rsidR="006F52E8" w:rsidRPr="009B4292">
        <w:rPr>
          <w:rFonts w:ascii="Arial" w:hAnsi="Arial" w:cs="Arial"/>
          <w:sz w:val="22"/>
          <w:szCs w:val="22"/>
        </w:rPr>
        <w:t xml:space="preserve">/verifikacija programa </w:t>
      </w:r>
      <w:r w:rsidR="00025EAF">
        <w:rPr>
          <w:rFonts w:ascii="Arial" w:hAnsi="Arial" w:cs="Arial"/>
          <w:sz w:val="22"/>
          <w:szCs w:val="22"/>
        </w:rPr>
        <w:t xml:space="preserve">psihosocijalne </w:t>
      </w:r>
      <w:r w:rsidR="005F2E69" w:rsidRPr="009B4292">
        <w:rPr>
          <w:rFonts w:ascii="Arial" w:hAnsi="Arial" w:cs="Arial"/>
          <w:sz w:val="22"/>
          <w:szCs w:val="22"/>
        </w:rPr>
        <w:t xml:space="preserve">rehabilitacije osoba s problemom ovisnosti (u daljnjem tekstu program) </w:t>
      </w:r>
      <w:r w:rsidR="006F52E8" w:rsidRPr="009B4292">
        <w:rPr>
          <w:rFonts w:ascii="Arial" w:hAnsi="Arial" w:cs="Arial"/>
          <w:sz w:val="22"/>
          <w:szCs w:val="22"/>
        </w:rPr>
        <w:t>u terapijskim zajednicama, domovima socijalne skrbe i drugim pružateljima usluga socijalne skrbi</w:t>
      </w:r>
      <w:r w:rsidR="00C076F3" w:rsidRPr="009B4292">
        <w:rPr>
          <w:rFonts w:ascii="Arial" w:hAnsi="Arial" w:cs="Arial"/>
          <w:sz w:val="22"/>
          <w:szCs w:val="22"/>
        </w:rPr>
        <w:t xml:space="preserve"> </w:t>
      </w:r>
      <w:r w:rsidR="00BE62C8" w:rsidRPr="009B4292">
        <w:rPr>
          <w:rFonts w:ascii="Arial" w:hAnsi="Arial" w:cs="Arial"/>
          <w:sz w:val="22"/>
          <w:szCs w:val="22"/>
        </w:rPr>
        <w:t>(</w:t>
      </w:r>
      <w:r w:rsidR="00C076F3" w:rsidRPr="009B4292">
        <w:rPr>
          <w:rFonts w:ascii="Arial" w:hAnsi="Arial" w:cs="Arial"/>
          <w:sz w:val="22"/>
          <w:szCs w:val="22"/>
        </w:rPr>
        <w:t>u daljnjem tekstu pružatelja usluga)</w:t>
      </w:r>
      <w:r w:rsidR="006F52E8" w:rsidRPr="009B4292">
        <w:rPr>
          <w:rFonts w:ascii="Arial" w:hAnsi="Arial" w:cs="Arial"/>
          <w:sz w:val="22"/>
          <w:szCs w:val="22"/>
        </w:rPr>
        <w:t xml:space="preserve"> za osobe s problemom ovisnosti o drogama, alkoholu, kockanju i drugim oblicima ovisnosti</w:t>
      </w:r>
      <w:r w:rsidR="005F2E69" w:rsidRPr="009B4292">
        <w:rPr>
          <w:rFonts w:ascii="Arial" w:hAnsi="Arial" w:cs="Arial"/>
          <w:sz w:val="22"/>
          <w:szCs w:val="22"/>
        </w:rPr>
        <w:t>.</w:t>
      </w:r>
      <w:r w:rsidR="00B8725E">
        <w:rPr>
          <w:rFonts w:ascii="Arial" w:hAnsi="Arial" w:cs="Arial"/>
          <w:sz w:val="22"/>
          <w:szCs w:val="22"/>
        </w:rPr>
        <w:t xml:space="preserve"> Standardi su usvojeni od strane </w:t>
      </w:r>
      <w:r w:rsidR="007D4A92" w:rsidRPr="007D4A92">
        <w:rPr>
          <w:rFonts w:ascii="Arial" w:hAnsi="Arial" w:cs="Arial"/>
          <w:sz w:val="22"/>
          <w:szCs w:val="22"/>
        </w:rPr>
        <w:t>Povjerenstva za ocjenu/verifikaciju programa psihosocijalne rehabilitacije i društvene reintegracije koji se provode u domovima socijalne skrbi, terapijskim zajednicama i drugim pružateljima usluga socijalne skrbi za osobe s problemom ovisnosti o alkoholu, drogama, kockanju i drugim oblicima ovisnosti</w:t>
      </w:r>
      <w:r w:rsidR="007D4A92">
        <w:rPr>
          <w:rFonts w:ascii="Arial" w:hAnsi="Arial" w:cs="Arial"/>
          <w:sz w:val="22"/>
          <w:szCs w:val="22"/>
        </w:rPr>
        <w:t xml:space="preserve"> na sjednici održanoj 24. siječnja 2022. godine.</w:t>
      </w:r>
    </w:p>
    <w:p w14:paraId="1CE06091" w14:textId="553C3AE4" w:rsidR="006F52E8" w:rsidRPr="00A05433" w:rsidRDefault="006F52E8" w:rsidP="004217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>Standardi su usmjer</w:t>
      </w:r>
      <w:r w:rsidR="00C115E7" w:rsidRPr="009B4292">
        <w:rPr>
          <w:rFonts w:ascii="Arial" w:hAnsi="Arial" w:cs="Arial"/>
          <w:sz w:val="22"/>
          <w:szCs w:val="22"/>
        </w:rPr>
        <w:t xml:space="preserve">eni na one pružatelje usluga </w:t>
      </w:r>
      <w:r w:rsidRPr="009B4292">
        <w:rPr>
          <w:rFonts w:ascii="Arial" w:hAnsi="Arial" w:cs="Arial"/>
          <w:sz w:val="22"/>
          <w:szCs w:val="22"/>
        </w:rPr>
        <w:t>koj</w:t>
      </w:r>
      <w:r w:rsidR="00C076F3" w:rsidRPr="009B4292">
        <w:rPr>
          <w:rFonts w:ascii="Arial" w:hAnsi="Arial" w:cs="Arial"/>
          <w:sz w:val="22"/>
          <w:szCs w:val="22"/>
        </w:rPr>
        <w:t>i</w:t>
      </w:r>
      <w:r w:rsidRPr="009B4292">
        <w:rPr>
          <w:rFonts w:ascii="Arial" w:hAnsi="Arial" w:cs="Arial"/>
          <w:sz w:val="22"/>
          <w:szCs w:val="22"/>
        </w:rPr>
        <w:t xml:space="preserve"> pružaju institucionalni </w:t>
      </w:r>
      <w:r w:rsidR="00C115E7" w:rsidRPr="009B4292">
        <w:rPr>
          <w:rFonts w:ascii="Arial" w:hAnsi="Arial" w:cs="Arial"/>
          <w:sz w:val="22"/>
          <w:szCs w:val="22"/>
        </w:rPr>
        <w:t>oblik</w:t>
      </w:r>
      <w:r w:rsidR="00726695" w:rsidRPr="009B4292">
        <w:rPr>
          <w:rFonts w:eastAsia="Times New Roman"/>
          <w:color w:val="5B9BD5"/>
          <w:lang w:eastAsia="en-US"/>
        </w:rPr>
        <w:t xml:space="preserve"> </w:t>
      </w:r>
      <w:r w:rsidR="00726695" w:rsidRPr="009B4292">
        <w:rPr>
          <w:rFonts w:ascii="Arial" w:hAnsi="Arial" w:cs="Arial"/>
          <w:sz w:val="22"/>
          <w:szCs w:val="22"/>
        </w:rPr>
        <w:t>psihosocijalne  rehabilitacije osobama s problemom ovisnosti</w:t>
      </w:r>
      <w:r w:rsidR="00C115E7" w:rsidRPr="009B4292">
        <w:rPr>
          <w:rFonts w:ascii="Arial" w:hAnsi="Arial" w:cs="Arial"/>
          <w:sz w:val="22"/>
          <w:szCs w:val="22"/>
        </w:rPr>
        <w:t xml:space="preserve"> tijekom određenog vremenskog </w:t>
      </w:r>
      <w:r w:rsidRPr="009B4292">
        <w:rPr>
          <w:rFonts w:ascii="Arial" w:hAnsi="Arial" w:cs="Arial"/>
          <w:sz w:val="22"/>
          <w:szCs w:val="22"/>
        </w:rPr>
        <w:t xml:space="preserve">perioda, unutar kojeg se koriste metode rada terapijske zajednice zasnovane na </w:t>
      </w:r>
      <w:r w:rsidR="00EF268B">
        <w:rPr>
          <w:rFonts w:ascii="Arial" w:hAnsi="Arial" w:cs="Arial"/>
          <w:sz w:val="22"/>
          <w:szCs w:val="22"/>
        </w:rPr>
        <w:t>uzajamnoj odgovornosti</w:t>
      </w:r>
      <w:r w:rsidRPr="009B4292">
        <w:rPr>
          <w:rFonts w:ascii="Arial" w:hAnsi="Arial" w:cs="Arial"/>
          <w:sz w:val="22"/>
          <w:szCs w:val="22"/>
        </w:rPr>
        <w:t>, pr</w:t>
      </w:r>
      <w:r w:rsidR="00C115E7" w:rsidRPr="009B4292">
        <w:rPr>
          <w:rFonts w:ascii="Arial" w:hAnsi="Arial" w:cs="Arial"/>
          <w:sz w:val="22"/>
          <w:szCs w:val="22"/>
        </w:rPr>
        <w:t xml:space="preserve">ecizno strukturiranom programu s jasno definiranim </w:t>
      </w:r>
      <w:r w:rsidRPr="009B4292">
        <w:rPr>
          <w:rFonts w:ascii="Arial" w:hAnsi="Arial" w:cs="Arial"/>
          <w:sz w:val="22"/>
          <w:szCs w:val="22"/>
        </w:rPr>
        <w:t xml:space="preserve">principima povlastica i ograničenja, te promoviranju metode samopomoći odnosno aktivnog sudjelovanja </w:t>
      </w:r>
      <w:r w:rsidR="00CA7713" w:rsidRPr="009B4292">
        <w:rPr>
          <w:rFonts w:ascii="Arial" w:hAnsi="Arial" w:cs="Arial"/>
          <w:sz w:val="22"/>
          <w:szCs w:val="22"/>
        </w:rPr>
        <w:t>korisnika</w:t>
      </w:r>
      <w:r w:rsidRPr="009B4292">
        <w:rPr>
          <w:rFonts w:ascii="Arial" w:hAnsi="Arial" w:cs="Arial"/>
          <w:sz w:val="22"/>
          <w:szCs w:val="22"/>
        </w:rPr>
        <w:t xml:space="preserve"> u terapijskom procesu.    </w:t>
      </w:r>
    </w:p>
    <w:p w14:paraId="66E55185" w14:textId="35CF5103" w:rsidR="00B52467" w:rsidRPr="009B4292" w:rsidRDefault="00C115E7" w:rsidP="00D04988">
      <w:pPr>
        <w:pStyle w:val="Heading1"/>
      </w:pPr>
      <w:bookmarkStart w:id="2" w:name="_Toc92457924"/>
      <w:r w:rsidRPr="009B4292">
        <w:t xml:space="preserve">2. </w:t>
      </w:r>
      <w:r w:rsidR="00C076F3" w:rsidRPr="009B4292">
        <w:t xml:space="preserve"> Osiguranje informacija o pružatelju usluga</w:t>
      </w:r>
      <w:bookmarkEnd w:id="2"/>
      <w:r w:rsidR="00C076F3" w:rsidRPr="009B4292">
        <w:t xml:space="preserve"> </w:t>
      </w:r>
    </w:p>
    <w:p w14:paraId="06755A06" w14:textId="77777777" w:rsidR="00C115E7" w:rsidRPr="009B4292" w:rsidRDefault="00C115E7" w:rsidP="00B1069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F0B5193" w14:textId="10C46003" w:rsidR="00B52467" w:rsidRPr="009B4292" w:rsidRDefault="00C076F3" w:rsidP="00B1069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 xml:space="preserve">Pružatelji usluga </w:t>
      </w:r>
      <w:r w:rsidR="00B52467" w:rsidRPr="009B4292">
        <w:rPr>
          <w:rFonts w:ascii="Arial" w:hAnsi="Arial" w:cs="Arial"/>
          <w:sz w:val="22"/>
          <w:szCs w:val="22"/>
        </w:rPr>
        <w:t>moraju osigurati</w:t>
      </w:r>
      <w:r w:rsidR="00C115E7" w:rsidRPr="009B4292">
        <w:rPr>
          <w:rFonts w:ascii="Arial" w:hAnsi="Arial" w:cs="Arial"/>
          <w:sz w:val="22"/>
          <w:szCs w:val="22"/>
        </w:rPr>
        <w:t xml:space="preserve"> svim potencijalnim korisnicima (osobama s problemom ovisnosti,</w:t>
      </w:r>
      <w:r w:rsidR="00B52467" w:rsidRPr="009B4292">
        <w:rPr>
          <w:rFonts w:ascii="Arial" w:hAnsi="Arial" w:cs="Arial"/>
          <w:sz w:val="22"/>
          <w:szCs w:val="22"/>
        </w:rPr>
        <w:t xml:space="preserve"> institucijama koje upućuju korisnike, roditeljima i ostalim relevantnim institucijama i s</w:t>
      </w:r>
      <w:r w:rsidR="00C115E7" w:rsidRPr="009B4292">
        <w:rPr>
          <w:rFonts w:ascii="Arial" w:hAnsi="Arial" w:cs="Arial"/>
          <w:sz w:val="22"/>
          <w:szCs w:val="22"/>
        </w:rPr>
        <w:t xml:space="preserve">tručnjacima) u pismenom obliku </w:t>
      </w:r>
      <w:r w:rsidR="00B52467" w:rsidRPr="009B4292">
        <w:rPr>
          <w:rFonts w:ascii="Arial" w:hAnsi="Arial" w:cs="Arial"/>
          <w:sz w:val="22"/>
          <w:szCs w:val="22"/>
        </w:rPr>
        <w:t xml:space="preserve">relevantne informacije </w:t>
      </w:r>
      <w:r w:rsidR="00EF268B" w:rsidRPr="00EF268B">
        <w:rPr>
          <w:rFonts w:ascii="Arial" w:hAnsi="Arial" w:cs="Arial"/>
          <w:sz w:val="22"/>
          <w:szCs w:val="22"/>
        </w:rPr>
        <w:t>o ciljevima programa, načinu i principima rada, stručno-teorijskom okviru rada te svjetonazorskom okviru.</w:t>
      </w:r>
      <w:r w:rsidR="00EF268B" w:rsidRPr="009B4292">
        <w:rPr>
          <w:rFonts w:ascii="Arial" w:hAnsi="Arial" w:cs="Arial"/>
          <w:sz w:val="22"/>
          <w:szCs w:val="22"/>
        </w:rPr>
        <w:t xml:space="preserve"> </w:t>
      </w:r>
    </w:p>
    <w:p w14:paraId="5045537C" w14:textId="77777777" w:rsidR="00C115E7" w:rsidRPr="009B4292" w:rsidRDefault="00C115E7" w:rsidP="00B1069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A0A925" w14:textId="035FCD80" w:rsidR="00B52467" w:rsidRPr="009B4292" w:rsidRDefault="006E7FB4" w:rsidP="00B1069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9B4292">
        <w:rPr>
          <w:rFonts w:ascii="Arial" w:hAnsi="Arial" w:cs="Arial"/>
          <w:sz w:val="22"/>
          <w:szCs w:val="22"/>
          <w:u w:val="single"/>
        </w:rPr>
        <w:t>Pismene informacije</w:t>
      </w:r>
      <w:r w:rsidR="00B52467" w:rsidRPr="009B4292">
        <w:rPr>
          <w:rFonts w:ascii="Arial" w:hAnsi="Arial" w:cs="Arial"/>
          <w:sz w:val="22"/>
          <w:szCs w:val="22"/>
          <w:u w:val="single"/>
        </w:rPr>
        <w:t xml:space="preserve"> trebaju sadržavati sljedeće:</w:t>
      </w:r>
    </w:p>
    <w:p w14:paraId="4485B5E6" w14:textId="60EF9965" w:rsidR="00B52467" w:rsidRPr="009B4292" w:rsidRDefault="001506E2" w:rsidP="00B1069A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>a)   Pravila koja reguliraju</w:t>
      </w:r>
      <w:r w:rsidR="00B52467" w:rsidRPr="009B4292">
        <w:rPr>
          <w:rFonts w:ascii="Arial" w:hAnsi="Arial" w:cs="Arial"/>
          <w:sz w:val="22"/>
          <w:szCs w:val="22"/>
        </w:rPr>
        <w:t>:</w:t>
      </w:r>
    </w:p>
    <w:p w14:paraId="58A02101" w14:textId="235C7B65" w:rsidR="00B52467" w:rsidRPr="009B4292" w:rsidRDefault="00025EAF" w:rsidP="00B1069A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ponašanje korisnika</w:t>
      </w:r>
    </w:p>
    <w:p w14:paraId="121F0526" w14:textId="2DF3CAA6" w:rsidR="00B52467" w:rsidRPr="009B4292" w:rsidRDefault="00B52467" w:rsidP="00B1069A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 xml:space="preserve">općenita pravila ponašanja unutar </w:t>
      </w:r>
      <w:r w:rsidR="00C076F3" w:rsidRPr="009B4292">
        <w:rPr>
          <w:rFonts w:ascii="Arial" w:hAnsi="Arial" w:cs="Arial"/>
          <w:sz w:val="22"/>
          <w:szCs w:val="22"/>
        </w:rPr>
        <w:t xml:space="preserve">pružatelja usluga </w:t>
      </w:r>
      <w:r w:rsidRPr="009B4292">
        <w:rPr>
          <w:rFonts w:ascii="Arial" w:hAnsi="Arial" w:cs="Arial"/>
          <w:sz w:val="22"/>
          <w:szCs w:val="22"/>
        </w:rPr>
        <w:t>(kućni red)</w:t>
      </w:r>
    </w:p>
    <w:p w14:paraId="4B1537DB" w14:textId="77777777" w:rsidR="00B52467" w:rsidRPr="009B4292" w:rsidRDefault="00B52467" w:rsidP="00B1069A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>disciplinske mjere</w:t>
      </w:r>
    </w:p>
    <w:p w14:paraId="080C971E" w14:textId="77777777" w:rsidR="00B52467" w:rsidRPr="009B4292" w:rsidRDefault="00B52467" w:rsidP="00B1069A">
      <w:pPr>
        <w:numPr>
          <w:ilvl w:val="0"/>
          <w:numId w:val="2"/>
        </w:numPr>
        <w:tabs>
          <w:tab w:val="left" w:pos="1800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>posjete</w:t>
      </w:r>
    </w:p>
    <w:p w14:paraId="660E031B" w14:textId="77777777" w:rsidR="00B52467" w:rsidRPr="009B4292" w:rsidRDefault="00B52467" w:rsidP="00B1069A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>ulazak i odlazak iz programa</w:t>
      </w:r>
    </w:p>
    <w:p w14:paraId="429A1F44" w14:textId="79C92887" w:rsidR="00B52467" w:rsidRPr="009B4292" w:rsidRDefault="00B52467" w:rsidP="00B1069A">
      <w:pPr>
        <w:tabs>
          <w:tab w:val="num" w:pos="1035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>b)  Troškov</w:t>
      </w:r>
      <w:r w:rsidR="003408E8" w:rsidRPr="009B4292">
        <w:rPr>
          <w:rFonts w:ascii="Arial" w:hAnsi="Arial" w:cs="Arial"/>
          <w:sz w:val="22"/>
          <w:szCs w:val="22"/>
        </w:rPr>
        <w:t>i</w:t>
      </w:r>
      <w:r w:rsidRPr="009B4292">
        <w:rPr>
          <w:rFonts w:ascii="Arial" w:hAnsi="Arial" w:cs="Arial"/>
          <w:sz w:val="22"/>
          <w:szCs w:val="22"/>
        </w:rPr>
        <w:t xml:space="preserve"> (tko snosi troškove </w:t>
      </w:r>
      <w:r w:rsidR="001A136E" w:rsidRPr="009B4292">
        <w:rPr>
          <w:rFonts w:ascii="Arial" w:hAnsi="Arial" w:cs="Arial"/>
          <w:sz w:val="22"/>
          <w:szCs w:val="22"/>
        </w:rPr>
        <w:t xml:space="preserve">programa psihosocijalnog tretmana </w:t>
      </w:r>
      <w:r w:rsidRPr="009B4292">
        <w:rPr>
          <w:rFonts w:ascii="Arial" w:hAnsi="Arial" w:cs="Arial"/>
          <w:sz w:val="22"/>
          <w:szCs w:val="22"/>
        </w:rPr>
        <w:t>i boravka)</w:t>
      </w:r>
    </w:p>
    <w:p w14:paraId="2DAE423B" w14:textId="77777777" w:rsidR="00B52467" w:rsidRPr="009B4292" w:rsidRDefault="00B52467" w:rsidP="00B1069A">
      <w:pPr>
        <w:tabs>
          <w:tab w:val="num" w:pos="1035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>c)   Prava i obaveze korisnika</w:t>
      </w:r>
    </w:p>
    <w:p w14:paraId="112F92B3" w14:textId="77777777" w:rsidR="00B52467" w:rsidRPr="009B4292" w:rsidRDefault="00B52467" w:rsidP="00B1069A">
      <w:pPr>
        <w:tabs>
          <w:tab w:val="num" w:pos="1035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>d)   Načine zaštite osobnih podataka</w:t>
      </w:r>
    </w:p>
    <w:p w14:paraId="691B9885" w14:textId="1D75A50C" w:rsidR="00B52467" w:rsidRPr="009B4292" w:rsidRDefault="00B52467" w:rsidP="00B1069A">
      <w:pPr>
        <w:tabs>
          <w:tab w:val="num" w:pos="1035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lastRenderedPageBreak/>
        <w:t xml:space="preserve">e)  </w:t>
      </w:r>
      <w:r w:rsidR="006F13C2">
        <w:rPr>
          <w:rFonts w:ascii="Arial" w:hAnsi="Arial" w:cs="Arial"/>
          <w:sz w:val="22"/>
          <w:szCs w:val="22"/>
        </w:rPr>
        <w:t>I</w:t>
      </w:r>
      <w:r w:rsidR="006F13C2" w:rsidRPr="006F13C2">
        <w:rPr>
          <w:rFonts w:ascii="Arial" w:hAnsi="Arial" w:cs="Arial"/>
          <w:sz w:val="22"/>
          <w:szCs w:val="22"/>
        </w:rPr>
        <w:t xml:space="preserve">nformacije o širim zdravstvenim kriterijima koji mogu biti isključujući za prijem u terapijsku zajednicu </w:t>
      </w:r>
    </w:p>
    <w:p w14:paraId="62B708B2" w14:textId="77777777" w:rsidR="00B52467" w:rsidRPr="009B4292" w:rsidRDefault="00B52467" w:rsidP="00B1069A">
      <w:pPr>
        <w:tabs>
          <w:tab w:val="num" w:pos="1035"/>
        </w:tabs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>f)   Sigurnosne mjere i postupanje u hitnim slučajevima</w:t>
      </w:r>
    </w:p>
    <w:p w14:paraId="2C195BA6" w14:textId="77777777" w:rsidR="00726695" w:rsidRPr="009B4292" w:rsidRDefault="00726695" w:rsidP="00C4225B">
      <w:pPr>
        <w:spacing w:line="360" w:lineRule="auto"/>
        <w:contextualSpacing/>
        <w:jc w:val="both"/>
        <w:rPr>
          <w:rFonts w:ascii="Arial" w:hAnsi="Arial" w:cs="Arial"/>
          <w:b/>
          <w:color w:val="5B9BD5" w:themeColor="accent5"/>
          <w:sz w:val="22"/>
          <w:szCs w:val="22"/>
        </w:rPr>
      </w:pPr>
    </w:p>
    <w:p w14:paraId="22D58176" w14:textId="632AD253" w:rsidR="00C4225B" w:rsidRDefault="00C076F3" w:rsidP="00D04988">
      <w:pPr>
        <w:pStyle w:val="Heading1"/>
      </w:pPr>
      <w:bookmarkStart w:id="3" w:name="_Toc92457925"/>
      <w:r w:rsidRPr="009B4292">
        <w:t xml:space="preserve">3. Uključivanje u </w:t>
      </w:r>
      <w:r w:rsidR="005F2E69" w:rsidRPr="009B4292">
        <w:t>program pružatelja usluga</w:t>
      </w:r>
      <w:bookmarkEnd w:id="3"/>
    </w:p>
    <w:p w14:paraId="02AC2701" w14:textId="77777777" w:rsidR="00A05433" w:rsidRPr="00A05433" w:rsidRDefault="00A05433" w:rsidP="00A05433"/>
    <w:p w14:paraId="73D45BD0" w14:textId="0700EA3A" w:rsidR="00C4225B" w:rsidRPr="009B0850" w:rsidRDefault="00B52467" w:rsidP="00C4225B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>Svak</w:t>
      </w:r>
      <w:r w:rsidR="005F2E69" w:rsidRPr="009B4292">
        <w:rPr>
          <w:rFonts w:ascii="Arial" w:hAnsi="Arial" w:cs="Arial"/>
          <w:sz w:val="22"/>
          <w:szCs w:val="22"/>
        </w:rPr>
        <w:t>i pružatelj usluga</w:t>
      </w:r>
      <w:r w:rsidRPr="009B4292">
        <w:rPr>
          <w:rFonts w:ascii="Arial" w:hAnsi="Arial" w:cs="Arial"/>
          <w:sz w:val="22"/>
          <w:szCs w:val="22"/>
        </w:rPr>
        <w:t xml:space="preserve"> mora imati prijavnicu s osobnim i socio-demografskim podacima o korisniku (obavezan uvjet za datoteku</w:t>
      </w:r>
      <w:r w:rsidR="005F2E69" w:rsidRPr="009B4292">
        <w:rPr>
          <w:rFonts w:ascii="Arial" w:hAnsi="Arial" w:cs="Arial"/>
          <w:sz w:val="22"/>
          <w:szCs w:val="22"/>
        </w:rPr>
        <w:t xml:space="preserve"> pružatelja usluga</w:t>
      </w:r>
      <w:r w:rsidRPr="009B4292">
        <w:rPr>
          <w:rFonts w:ascii="Arial" w:hAnsi="Arial" w:cs="Arial"/>
          <w:sz w:val="22"/>
          <w:szCs w:val="22"/>
        </w:rPr>
        <w:t>)</w:t>
      </w:r>
      <w:r w:rsidR="00C115E7" w:rsidRPr="009B4292">
        <w:rPr>
          <w:rFonts w:ascii="Arial" w:hAnsi="Arial" w:cs="Arial"/>
          <w:sz w:val="22"/>
          <w:szCs w:val="22"/>
        </w:rPr>
        <w:t>.</w:t>
      </w:r>
      <w:r w:rsidR="00C4225B" w:rsidRPr="009B4292">
        <w:rPr>
          <w:rFonts w:ascii="Arial" w:hAnsi="Arial" w:cs="Arial"/>
          <w:sz w:val="22"/>
          <w:szCs w:val="22"/>
        </w:rPr>
        <w:t xml:space="preserve"> Pri ulasku korisnika u program </w:t>
      </w:r>
      <w:r w:rsidR="00C076F3" w:rsidRPr="009B0850">
        <w:rPr>
          <w:rFonts w:ascii="Arial" w:hAnsi="Arial" w:cs="Arial"/>
          <w:sz w:val="22"/>
          <w:szCs w:val="22"/>
        </w:rPr>
        <w:t>pružatelja usluga</w:t>
      </w:r>
      <w:r w:rsidR="00C4225B" w:rsidRPr="009B0850">
        <w:rPr>
          <w:rFonts w:ascii="Arial" w:hAnsi="Arial" w:cs="Arial"/>
          <w:sz w:val="22"/>
          <w:szCs w:val="22"/>
        </w:rPr>
        <w:t xml:space="preserve"> obje strane moraju potpisati ugovor i istovremeno se otvara dosje korisnika.</w:t>
      </w:r>
    </w:p>
    <w:p w14:paraId="34D3337F" w14:textId="77777777" w:rsidR="00E924A4" w:rsidRPr="009B0850" w:rsidRDefault="00E924A4" w:rsidP="00C115E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00CADD9" w14:textId="359592F8" w:rsidR="008175F8" w:rsidRPr="00B11AEC" w:rsidRDefault="008175F8" w:rsidP="008175F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11AEC">
        <w:rPr>
          <w:rFonts w:ascii="Arial" w:hAnsi="Arial" w:cs="Arial"/>
          <w:sz w:val="22"/>
          <w:szCs w:val="22"/>
        </w:rPr>
        <w:t xml:space="preserve">Za osobe mlađe od 18 godina prije ulaska u program pružatelja usluga potreban je pismeni pristanak roditelja/ skrbnika, a pravo na </w:t>
      </w:r>
      <w:r w:rsidR="00B9243C" w:rsidRPr="00B11AEC">
        <w:rPr>
          <w:rFonts w:ascii="Arial" w:hAnsi="Arial" w:cs="Arial"/>
          <w:sz w:val="22"/>
          <w:szCs w:val="22"/>
        </w:rPr>
        <w:t xml:space="preserve">smještaj i </w:t>
      </w:r>
      <w:r w:rsidRPr="00B11AEC">
        <w:rPr>
          <w:rFonts w:ascii="Arial" w:hAnsi="Arial" w:cs="Arial"/>
          <w:sz w:val="22"/>
          <w:szCs w:val="22"/>
        </w:rPr>
        <w:t xml:space="preserve">psihosocijalnu rehabilitaciju priznaje </w:t>
      </w:r>
      <w:r w:rsidR="00B9243C" w:rsidRPr="00B11AEC">
        <w:rPr>
          <w:rFonts w:ascii="Arial" w:hAnsi="Arial" w:cs="Arial"/>
          <w:sz w:val="22"/>
          <w:szCs w:val="22"/>
        </w:rPr>
        <w:t>rješenjem nadležni c</w:t>
      </w:r>
      <w:r w:rsidRPr="00B11AEC">
        <w:rPr>
          <w:rFonts w:ascii="Arial" w:hAnsi="Arial" w:cs="Arial"/>
          <w:sz w:val="22"/>
          <w:szCs w:val="22"/>
        </w:rPr>
        <w:t>entar za socijalnu skrb temeljem procjene obiteljske i socijalne situacije</w:t>
      </w:r>
      <w:r w:rsidR="00B9243C" w:rsidRPr="00B11AEC">
        <w:rPr>
          <w:rFonts w:ascii="Arial" w:hAnsi="Arial" w:cs="Arial"/>
          <w:sz w:val="22"/>
          <w:szCs w:val="22"/>
        </w:rPr>
        <w:t xml:space="preserve"> te mišljenja nadležno</w:t>
      </w:r>
      <w:r w:rsidR="00F8065C" w:rsidRPr="00B11AEC">
        <w:rPr>
          <w:rFonts w:ascii="Arial" w:hAnsi="Arial" w:cs="Arial"/>
          <w:sz w:val="22"/>
          <w:szCs w:val="22"/>
        </w:rPr>
        <w:t>g</w:t>
      </w:r>
      <w:r w:rsidR="00B9243C" w:rsidRPr="00B11AEC">
        <w:rPr>
          <w:rFonts w:ascii="Arial" w:hAnsi="Arial" w:cs="Arial"/>
          <w:sz w:val="22"/>
          <w:szCs w:val="22"/>
        </w:rPr>
        <w:t xml:space="preserve"> liječnika</w:t>
      </w:r>
      <w:r w:rsidRPr="00B11AEC">
        <w:rPr>
          <w:rFonts w:ascii="Arial" w:hAnsi="Arial" w:cs="Arial"/>
          <w:sz w:val="22"/>
          <w:szCs w:val="22"/>
        </w:rPr>
        <w:t xml:space="preserve">. </w:t>
      </w:r>
    </w:p>
    <w:p w14:paraId="717634F9" w14:textId="77777777" w:rsidR="008175F8" w:rsidRPr="009B0850" w:rsidRDefault="008175F8" w:rsidP="008175F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56B6F92" w14:textId="60172677" w:rsidR="003B70CF" w:rsidRPr="009B0850" w:rsidRDefault="008175F8" w:rsidP="008175F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B0850">
        <w:rPr>
          <w:rFonts w:ascii="Arial" w:hAnsi="Arial" w:cs="Arial"/>
          <w:sz w:val="22"/>
          <w:szCs w:val="22"/>
        </w:rPr>
        <w:t xml:space="preserve">Ukoliko se radi o maloljetniku koji osim ovisnosti ima još neki </w:t>
      </w:r>
      <w:proofErr w:type="spellStart"/>
      <w:r w:rsidRPr="009B0850">
        <w:rPr>
          <w:rFonts w:ascii="Arial" w:hAnsi="Arial" w:cs="Arial"/>
          <w:sz w:val="22"/>
          <w:szCs w:val="22"/>
        </w:rPr>
        <w:t>komorbiditet</w:t>
      </w:r>
      <w:proofErr w:type="spellEnd"/>
      <w:r w:rsidRPr="009B0850">
        <w:rPr>
          <w:rFonts w:ascii="Arial" w:hAnsi="Arial" w:cs="Arial"/>
          <w:sz w:val="22"/>
          <w:szCs w:val="22"/>
        </w:rPr>
        <w:t xml:space="preserve"> prije smještaja potrebno je pribaviti mišljenje adolescentnog psihijatra</w:t>
      </w:r>
      <w:r w:rsidR="000B340C">
        <w:rPr>
          <w:rFonts w:ascii="Arial" w:hAnsi="Arial" w:cs="Arial"/>
          <w:sz w:val="22"/>
          <w:szCs w:val="22"/>
        </w:rPr>
        <w:t xml:space="preserve"> i nadležnog liječnika</w:t>
      </w:r>
      <w:r w:rsidRPr="009B0850">
        <w:rPr>
          <w:rFonts w:ascii="Arial" w:hAnsi="Arial" w:cs="Arial"/>
          <w:sz w:val="22"/>
          <w:szCs w:val="22"/>
        </w:rPr>
        <w:t>.</w:t>
      </w:r>
    </w:p>
    <w:p w14:paraId="25A4051D" w14:textId="77777777" w:rsidR="006444CF" w:rsidRPr="009B4292" w:rsidRDefault="006444CF" w:rsidP="00C115E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064F18B" w14:textId="7FB9903D" w:rsidR="00E924A4" w:rsidRPr="00F8065C" w:rsidRDefault="00E924A4" w:rsidP="00C115E7">
      <w:pPr>
        <w:spacing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B11AEC">
        <w:rPr>
          <w:rFonts w:ascii="Arial" w:hAnsi="Arial" w:cs="Arial"/>
          <w:sz w:val="22"/>
          <w:szCs w:val="22"/>
        </w:rPr>
        <w:t>Centar za socijalnu skrb  priznat će pravo na smještaj</w:t>
      </w:r>
      <w:r w:rsidR="00F8065C" w:rsidRPr="00B11AEC">
        <w:rPr>
          <w:rFonts w:ascii="Arial" w:hAnsi="Arial" w:cs="Arial"/>
          <w:sz w:val="22"/>
          <w:szCs w:val="22"/>
        </w:rPr>
        <w:t xml:space="preserve"> korisniku kod</w:t>
      </w:r>
      <w:r w:rsidRPr="00B11AEC">
        <w:rPr>
          <w:rFonts w:ascii="Arial" w:hAnsi="Arial" w:cs="Arial"/>
          <w:sz w:val="22"/>
          <w:szCs w:val="22"/>
        </w:rPr>
        <w:t xml:space="preserve"> </w:t>
      </w:r>
      <w:r w:rsidR="005F2E69" w:rsidRPr="00B11AEC">
        <w:rPr>
          <w:rFonts w:ascii="Arial" w:hAnsi="Arial" w:cs="Arial"/>
          <w:sz w:val="22"/>
          <w:szCs w:val="22"/>
        </w:rPr>
        <w:t>pružatelj</w:t>
      </w:r>
      <w:r w:rsidR="00F8065C" w:rsidRPr="00B11AEC">
        <w:rPr>
          <w:rFonts w:ascii="Arial" w:hAnsi="Arial" w:cs="Arial"/>
          <w:sz w:val="22"/>
          <w:szCs w:val="22"/>
        </w:rPr>
        <w:t>a</w:t>
      </w:r>
      <w:r w:rsidR="005F2E69" w:rsidRPr="00B11AEC">
        <w:rPr>
          <w:rFonts w:ascii="Arial" w:hAnsi="Arial" w:cs="Arial"/>
          <w:sz w:val="22"/>
          <w:szCs w:val="22"/>
        </w:rPr>
        <w:t xml:space="preserve"> usluga </w:t>
      </w:r>
      <w:r w:rsidR="00B9243C" w:rsidRPr="00B11AEC">
        <w:rPr>
          <w:rFonts w:ascii="Arial" w:hAnsi="Arial" w:cs="Arial"/>
          <w:sz w:val="22"/>
          <w:szCs w:val="22"/>
        </w:rPr>
        <w:t xml:space="preserve">koji </w:t>
      </w:r>
      <w:r w:rsidR="005F2E69" w:rsidRPr="00B11AEC">
        <w:rPr>
          <w:rFonts w:ascii="Arial" w:hAnsi="Arial" w:cs="Arial"/>
          <w:sz w:val="22"/>
          <w:szCs w:val="22"/>
        </w:rPr>
        <w:t>ima</w:t>
      </w:r>
      <w:r w:rsidRPr="00B11AEC">
        <w:rPr>
          <w:rFonts w:ascii="Arial" w:hAnsi="Arial" w:cs="Arial"/>
          <w:sz w:val="22"/>
          <w:szCs w:val="22"/>
        </w:rPr>
        <w:t xml:space="preserve"> </w:t>
      </w:r>
      <w:r w:rsidR="00F8065C" w:rsidRPr="00B11AEC">
        <w:rPr>
          <w:rFonts w:ascii="Arial" w:hAnsi="Arial" w:cs="Arial"/>
          <w:sz w:val="22"/>
          <w:szCs w:val="22"/>
        </w:rPr>
        <w:t xml:space="preserve">s </w:t>
      </w:r>
      <w:r w:rsidRPr="00B11AEC">
        <w:rPr>
          <w:rFonts w:ascii="Arial" w:hAnsi="Arial" w:cs="Arial"/>
          <w:sz w:val="22"/>
          <w:szCs w:val="22"/>
        </w:rPr>
        <w:t>ministarstvom nadležnim za poslove socijalne skrbi</w:t>
      </w:r>
      <w:r w:rsidR="00F8065C" w:rsidRPr="00B11AEC">
        <w:rPr>
          <w:rFonts w:ascii="Arial" w:hAnsi="Arial" w:cs="Arial"/>
          <w:sz w:val="22"/>
          <w:szCs w:val="22"/>
        </w:rPr>
        <w:t xml:space="preserve">  sklopljen ugovor o pružanju socijalnih usluga</w:t>
      </w:r>
      <w:r w:rsidRPr="00B11AEC">
        <w:rPr>
          <w:rFonts w:ascii="Arial" w:hAnsi="Arial" w:cs="Arial"/>
          <w:sz w:val="22"/>
          <w:szCs w:val="22"/>
        </w:rPr>
        <w:t>.</w:t>
      </w:r>
    </w:p>
    <w:p w14:paraId="5B932A53" w14:textId="77777777" w:rsidR="00E924A4" w:rsidRPr="009B4292" w:rsidRDefault="00E924A4" w:rsidP="00C115E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99F7641" w14:textId="403070A7" w:rsidR="00F01224" w:rsidRPr="009B4292" w:rsidRDefault="00C26AAB" w:rsidP="00C115E7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 xml:space="preserve">Svi korisnici smješteni u pružatelju usluga </w:t>
      </w:r>
      <w:r w:rsidR="003C6026">
        <w:rPr>
          <w:rFonts w:ascii="Arial" w:hAnsi="Arial" w:cs="Arial"/>
          <w:sz w:val="22"/>
          <w:szCs w:val="22"/>
        </w:rPr>
        <w:t>trebaju</w:t>
      </w:r>
      <w:r w:rsidR="003B70CF" w:rsidRPr="009B4292">
        <w:rPr>
          <w:rFonts w:ascii="Arial" w:hAnsi="Arial" w:cs="Arial"/>
          <w:sz w:val="22"/>
          <w:szCs w:val="22"/>
        </w:rPr>
        <w:t xml:space="preserve"> imati </w:t>
      </w:r>
      <w:r w:rsidR="00E944CE" w:rsidRPr="009B4292">
        <w:rPr>
          <w:rFonts w:ascii="Arial" w:hAnsi="Arial" w:cs="Arial"/>
          <w:sz w:val="22"/>
          <w:szCs w:val="22"/>
        </w:rPr>
        <w:t>regulirano prebivalište (</w:t>
      </w:r>
      <w:r w:rsidR="00C23404">
        <w:rPr>
          <w:rFonts w:ascii="Arial" w:hAnsi="Arial" w:cs="Arial"/>
          <w:sz w:val="22"/>
          <w:szCs w:val="22"/>
        </w:rPr>
        <w:t>smještaj</w:t>
      </w:r>
      <w:r w:rsidR="00E944CE" w:rsidRPr="009B4292">
        <w:rPr>
          <w:rFonts w:ascii="Arial" w:hAnsi="Arial" w:cs="Arial"/>
          <w:sz w:val="22"/>
          <w:szCs w:val="22"/>
        </w:rPr>
        <w:t xml:space="preserve">) u Hrvatskoj sukladno </w:t>
      </w:r>
      <w:r w:rsidR="008C5B5B" w:rsidRPr="009B4292">
        <w:rPr>
          <w:rFonts w:ascii="Arial" w:hAnsi="Arial" w:cs="Arial"/>
          <w:sz w:val="22"/>
          <w:szCs w:val="22"/>
        </w:rPr>
        <w:t xml:space="preserve">Zakonu o prebivalištu i boravištu u Republici Hrvatskoj, </w:t>
      </w:r>
      <w:r w:rsidR="00E944CE" w:rsidRPr="009B4292">
        <w:rPr>
          <w:rFonts w:ascii="Arial" w:hAnsi="Arial" w:cs="Arial"/>
          <w:sz w:val="22"/>
          <w:szCs w:val="22"/>
        </w:rPr>
        <w:t>Zakonu o strancima i drugim zakonskim propisima te zdravstveno osiguranje u hitnim slučajevima</w:t>
      </w:r>
      <w:r w:rsidR="00C115E7" w:rsidRPr="009B4292">
        <w:rPr>
          <w:rFonts w:ascii="Arial" w:hAnsi="Arial" w:cs="Arial"/>
          <w:sz w:val="22"/>
          <w:szCs w:val="22"/>
        </w:rPr>
        <w:t>.</w:t>
      </w:r>
    </w:p>
    <w:p w14:paraId="65886125" w14:textId="77777777" w:rsidR="00E924A4" w:rsidRPr="009B4292" w:rsidRDefault="00E924A4" w:rsidP="00C115E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9D51170" w14:textId="42CA9BAD" w:rsidR="00BD1F7D" w:rsidRPr="009B4292" w:rsidRDefault="00C115E7" w:rsidP="00C115E7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>Ukoliko</w:t>
      </w:r>
      <w:r w:rsidR="003B70CF" w:rsidRPr="009B4292">
        <w:rPr>
          <w:rFonts w:ascii="Arial" w:hAnsi="Arial" w:cs="Arial"/>
          <w:sz w:val="22"/>
          <w:szCs w:val="22"/>
        </w:rPr>
        <w:t xml:space="preserve"> </w:t>
      </w:r>
      <w:r w:rsidR="00C26AAB" w:rsidRPr="009B4292">
        <w:rPr>
          <w:rFonts w:ascii="Arial" w:hAnsi="Arial" w:cs="Arial"/>
          <w:sz w:val="22"/>
          <w:szCs w:val="22"/>
        </w:rPr>
        <w:t xml:space="preserve">pružatelj usluga </w:t>
      </w:r>
      <w:r w:rsidR="003B70CF" w:rsidRPr="009B4292">
        <w:rPr>
          <w:rFonts w:ascii="Arial" w:hAnsi="Arial" w:cs="Arial"/>
          <w:sz w:val="22"/>
          <w:szCs w:val="22"/>
        </w:rPr>
        <w:t xml:space="preserve">upućuje korisnike na </w:t>
      </w:r>
      <w:r w:rsidR="00EB081B" w:rsidRPr="009B4292">
        <w:rPr>
          <w:rFonts w:ascii="Arial" w:hAnsi="Arial" w:cs="Arial"/>
          <w:sz w:val="22"/>
          <w:szCs w:val="22"/>
        </w:rPr>
        <w:t>tretman</w:t>
      </w:r>
      <w:r w:rsidR="003B70CF" w:rsidRPr="009B4292">
        <w:rPr>
          <w:rFonts w:ascii="Arial" w:hAnsi="Arial" w:cs="Arial"/>
          <w:sz w:val="22"/>
          <w:szCs w:val="22"/>
        </w:rPr>
        <w:t xml:space="preserve"> u terapijske zajednice</w:t>
      </w:r>
      <w:r w:rsidR="00C26AAB" w:rsidRPr="009B4292">
        <w:rPr>
          <w:rFonts w:ascii="Arial" w:hAnsi="Arial" w:cs="Arial"/>
          <w:sz w:val="22"/>
          <w:szCs w:val="22"/>
        </w:rPr>
        <w:t xml:space="preserve"> ili druge ustanove </w:t>
      </w:r>
      <w:r w:rsidR="003B70CF" w:rsidRPr="009B4292">
        <w:rPr>
          <w:rFonts w:ascii="Arial" w:hAnsi="Arial" w:cs="Arial"/>
          <w:sz w:val="22"/>
          <w:szCs w:val="22"/>
        </w:rPr>
        <w:t xml:space="preserve"> u i</w:t>
      </w:r>
      <w:r w:rsidR="00C4225B" w:rsidRPr="009B4292">
        <w:rPr>
          <w:rFonts w:ascii="Arial" w:hAnsi="Arial" w:cs="Arial"/>
          <w:sz w:val="22"/>
          <w:szCs w:val="22"/>
        </w:rPr>
        <w:t xml:space="preserve">nozemstvo, procedura odlaska </w:t>
      </w:r>
      <w:r w:rsidRPr="009B4292">
        <w:rPr>
          <w:rFonts w:ascii="Arial" w:hAnsi="Arial" w:cs="Arial"/>
          <w:sz w:val="22"/>
          <w:szCs w:val="22"/>
        </w:rPr>
        <w:t>m</w:t>
      </w:r>
      <w:r w:rsidR="003B70CF" w:rsidRPr="009B4292">
        <w:rPr>
          <w:rFonts w:ascii="Arial" w:hAnsi="Arial" w:cs="Arial"/>
          <w:sz w:val="22"/>
          <w:szCs w:val="22"/>
        </w:rPr>
        <w:t>ora biti provedena</w:t>
      </w:r>
      <w:r w:rsidR="00C4225B" w:rsidRPr="009B4292">
        <w:rPr>
          <w:rFonts w:ascii="Arial" w:hAnsi="Arial" w:cs="Arial"/>
          <w:sz w:val="22"/>
          <w:szCs w:val="22"/>
        </w:rPr>
        <w:t xml:space="preserve"> u skladu sa propisima</w:t>
      </w:r>
      <w:r w:rsidR="00025EAF" w:rsidRPr="00025EAF">
        <w:rPr>
          <w:rFonts w:ascii="Arial" w:hAnsi="Arial" w:cs="Arial"/>
        </w:rPr>
        <w:t>. P</w:t>
      </w:r>
      <w:r w:rsidR="00025EAF" w:rsidRPr="00025EAF">
        <w:rPr>
          <w:rFonts w:ascii="Arial" w:hAnsi="Arial" w:cs="Arial"/>
          <w:sz w:val="22"/>
          <w:szCs w:val="22"/>
        </w:rPr>
        <w:t xml:space="preserve">rilikom uključivanja u program korisnik potpisuje informirani pristanak koji podrazumijeva </w:t>
      </w:r>
      <w:r w:rsidR="00BD1F7D" w:rsidRPr="00025EAF">
        <w:rPr>
          <w:rFonts w:ascii="Arial" w:hAnsi="Arial" w:cs="Arial"/>
          <w:iCs/>
          <w:sz w:val="22"/>
          <w:szCs w:val="22"/>
        </w:rPr>
        <w:t>da osoba koja ulazi u terapijski program razumije što znači uključivanje u  program tog pružatelja usluga</w:t>
      </w:r>
      <w:r w:rsidR="009D6178" w:rsidRPr="009B4292">
        <w:rPr>
          <w:rFonts w:ascii="Arial" w:hAnsi="Arial" w:cs="Arial"/>
          <w:iCs/>
          <w:sz w:val="22"/>
          <w:szCs w:val="22"/>
        </w:rPr>
        <w:t>, kao i</w:t>
      </w:r>
      <w:r w:rsidR="00BD1F7D" w:rsidRPr="009B4292">
        <w:rPr>
          <w:rFonts w:ascii="Arial" w:hAnsi="Arial" w:cs="Arial"/>
          <w:iCs/>
          <w:sz w:val="22"/>
          <w:szCs w:val="22"/>
        </w:rPr>
        <w:t xml:space="preserve"> kakve su posljedice kršenja pravila, odnosno privilegije poštivanja. </w:t>
      </w:r>
    </w:p>
    <w:p w14:paraId="70A875A0" w14:textId="77777777" w:rsidR="00BD1F7D" w:rsidRPr="009B4292" w:rsidRDefault="00BD1F7D" w:rsidP="00C115E7">
      <w:pPr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75B15094" w14:textId="70615E7A" w:rsidR="00C4225B" w:rsidRDefault="00BD1F7D" w:rsidP="00C115E7">
      <w:pPr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>Za maloljetnike je potrebno potpisivanje informiranog pristanka od strane maloljetnika i roditelja/skrbnika te rješenje o priznavanju tog prava od strane centra za socijalnu skrb</w:t>
      </w:r>
      <w:r w:rsidR="00282982">
        <w:rPr>
          <w:rFonts w:ascii="Arial" w:hAnsi="Arial" w:cs="Arial"/>
          <w:iCs/>
          <w:sz w:val="22"/>
          <w:szCs w:val="22"/>
        </w:rPr>
        <w:t>.</w:t>
      </w:r>
    </w:p>
    <w:p w14:paraId="34B1CF1C" w14:textId="77777777" w:rsidR="00B11AEC" w:rsidRPr="009B4292" w:rsidRDefault="00B11AEC" w:rsidP="00C115E7">
      <w:pPr>
        <w:spacing w:line="360" w:lineRule="auto"/>
        <w:contextualSpacing/>
        <w:jc w:val="both"/>
        <w:rPr>
          <w:rFonts w:ascii="Arial" w:hAnsi="Arial" w:cs="Arial"/>
          <w:iCs/>
          <w:sz w:val="22"/>
          <w:szCs w:val="22"/>
        </w:rPr>
      </w:pPr>
    </w:p>
    <w:p w14:paraId="2E6D3FEB" w14:textId="609C1AFC" w:rsidR="00C4225B" w:rsidRPr="006E663C" w:rsidRDefault="006E663C" w:rsidP="00D04988">
      <w:pPr>
        <w:pStyle w:val="Heading1"/>
      </w:pPr>
      <w:bookmarkStart w:id="4" w:name="_Toc92457926"/>
      <w:r>
        <w:lastRenderedPageBreak/>
        <w:t xml:space="preserve">4. </w:t>
      </w:r>
      <w:r w:rsidR="002F4091" w:rsidRPr="006E663C">
        <w:t>Korisnici</w:t>
      </w:r>
      <w:bookmarkEnd w:id="4"/>
      <w:r w:rsidR="00E7070D" w:rsidRPr="006E663C">
        <w:t xml:space="preserve"> </w:t>
      </w:r>
      <w:r w:rsidR="00A5503E" w:rsidRPr="006E663C">
        <w:t xml:space="preserve"> </w:t>
      </w:r>
    </w:p>
    <w:p w14:paraId="2FE7777B" w14:textId="77777777" w:rsidR="006F13C2" w:rsidRDefault="006F13C2" w:rsidP="00C4225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039E17B" w14:textId="00EAE7EF" w:rsidR="008509E4" w:rsidRPr="009B4292" w:rsidRDefault="00C26AAB" w:rsidP="00C4225B">
      <w:pPr>
        <w:spacing w:line="360" w:lineRule="auto"/>
        <w:jc w:val="both"/>
      </w:pPr>
      <w:r w:rsidRPr="009B4292">
        <w:rPr>
          <w:rFonts w:ascii="Arial" w:hAnsi="Arial" w:cs="Arial"/>
          <w:sz w:val="22"/>
          <w:szCs w:val="22"/>
        </w:rPr>
        <w:t xml:space="preserve">Pružatelji usluga </w:t>
      </w:r>
      <w:r w:rsidR="002F4091" w:rsidRPr="009B4292">
        <w:rPr>
          <w:rFonts w:ascii="Arial" w:hAnsi="Arial" w:cs="Arial"/>
          <w:sz w:val="22"/>
          <w:szCs w:val="22"/>
        </w:rPr>
        <w:t>treba</w:t>
      </w:r>
      <w:r w:rsidR="00EF268B">
        <w:rPr>
          <w:rFonts w:ascii="Arial" w:hAnsi="Arial" w:cs="Arial"/>
          <w:sz w:val="22"/>
          <w:szCs w:val="22"/>
        </w:rPr>
        <w:t>ju</w:t>
      </w:r>
      <w:r w:rsidR="002F4091" w:rsidRPr="009B4292">
        <w:rPr>
          <w:rFonts w:ascii="Arial" w:hAnsi="Arial" w:cs="Arial"/>
          <w:sz w:val="22"/>
          <w:szCs w:val="22"/>
        </w:rPr>
        <w:t xml:space="preserve"> imati </w:t>
      </w:r>
      <w:r w:rsidR="00EF268B">
        <w:rPr>
          <w:rFonts w:ascii="Arial" w:hAnsi="Arial" w:cs="Arial"/>
          <w:sz w:val="22"/>
          <w:szCs w:val="22"/>
        </w:rPr>
        <w:t xml:space="preserve">definiran </w:t>
      </w:r>
      <w:r w:rsidR="002F4091" w:rsidRPr="009B4292">
        <w:rPr>
          <w:rFonts w:ascii="Arial" w:hAnsi="Arial" w:cs="Arial"/>
          <w:sz w:val="22"/>
          <w:szCs w:val="22"/>
        </w:rPr>
        <w:t xml:space="preserve">broj </w:t>
      </w:r>
      <w:r w:rsidR="00EF268B">
        <w:rPr>
          <w:rFonts w:ascii="Arial" w:hAnsi="Arial" w:cs="Arial"/>
          <w:sz w:val="22"/>
          <w:szCs w:val="22"/>
        </w:rPr>
        <w:t>i s</w:t>
      </w:r>
      <w:r w:rsidR="00EF268B" w:rsidRPr="00EF268B">
        <w:rPr>
          <w:rFonts w:ascii="Arial" w:hAnsi="Arial" w:cs="Arial"/>
          <w:sz w:val="22"/>
          <w:szCs w:val="22"/>
        </w:rPr>
        <w:t xml:space="preserve">trukturu </w:t>
      </w:r>
      <w:r w:rsidR="00EF268B">
        <w:rPr>
          <w:rFonts w:ascii="Arial" w:hAnsi="Arial" w:cs="Arial"/>
          <w:sz w:val="22"/>
          <w:szCs w:val="22"/>
        </w:rPr>
        <w:t xml:space="preserve">korisnika </w:t>
      </w:r>
      <w:r w:rsidR="002F4091" w:rsidRPr="009B4292">
        <w:rPr>
          <w:rFonts w:ascii="Arial" w:hAnsi="Arial" w:cs="Arial"/>
          <w:sz w:val="22"/>
          <w:szCs w:val="22"/>
        </w:rPr>
        <w:t>kojima će pruž</w:t>
      </w:r>
      <w:r w:rsidR="00EF268B">
        <w:rPr>
          <w:rFonts w:ascii="Arial" w:hAnsi="Arial" w:cs="Arial"/>
          <w:sz w:val="22"/>
          <w:szCs w:val="22"/>
        </w:rPr>
        <w:t>a</w:t>
      </w:r>
      <w:r w:rsidR="002F4091" w:rsidRPr="009B4292">
        <w:rPr>
          <w:rFonts w:ascii="Arial" w:hAnsi="Arial" w:cs="Arial"/>
          <w:sz w:val="22"/>
          <w:szCs w:val="22"/>
        </w:rPr>
        <w:t>ti uslug</w:t>
      </w:r>
      <w:r w:rsidR="00EF268B">
        <w:rPr>
          <w:rFonts w:ascii="Arial" w:hAnsi="Arial" w:cs="Arial"/>
          <w:sz w:val="22"/>
          <w:szCs w:val="22"/>
        </w:rPr>
        <w:t>e</w:t>
      </w:r>
      <w:r w:rsidR="002F4091" w:rsidRPr="009B4292">
        <w:rPr>
          <w:rFonts w:ascii="Arial" w:hAnsi="Arial" w:cs="Arial"/>
          <w:sz w:val="22"/>
          <w:szCs w:val="22"/>
        </w:rPr>
        <w:t xml:space="preserve"> </w:t>
      </w:r>
      <w:r w:rsidR="005F2E69" w:rsidRPr="009B4292">
        <w:rPr>
          <w:rFonts w:ascii="Arial" w:hAnsi="Arial" w:cs="Arial"/>
          <w:sz w:val="22"/>
          <w:szCs w:val="22"/>
        </w:rPr>
        <w:t>psihosocijalne rehabilitacije</w:t>
      </w:r>
      <w:r w:rsidR="002F4091" w:rsidRPr="009B4292">
        <w:rPr>
          <w:rFonts w:ascii="Arial" w:hAnsi="Arial" w:cs="Arial"/>
          <w:sz w:val="22"/>
          <w:szCs w:val="22"/>
        </w:rPr>
        <w:t>, prema spolu, dobi, oblicima ovisnosti te raznim drugim obilježjima kao što su psihijatrij</w:t>
      </w:r>
      <w:r w:rsidR="009F4447" w:rsidRPr="009B4292">
        <w:rPr>
          <w:rFonts w:ascii="Arial" w:hAnsi="Arial" w:cs="Arial"/>
          <w:sz w:val="22"/>
          <w:szCs w:val="22"/>
        </w:rPr>
        <w:t xml:space="preserve">ski </w:t>
      </w:r>
      <w:proofErr w:type="spellStart"/>
      <w:r w:rsidR="009F4447" w:rsidRPr="009B4292">
        <w:rPr>
          <w:rFonts w:ascii="Arial" w:hAnsi="Arial" w:cs="Arial"/>
          <w:sz w:val="22"/>
          <w:szCs w:val="22"/>
        </w:rPr>
        <w:t>komorbiditeti</w:t>
      </w:r>
      <w:proofErr w:type="spellEnd"/>
      <w:r w:rsidR="009F4447" w:rsidRPr="009B4292">
        <w:rPr>
          <w:rFonts w:ascii="Arial" w:hAnsi="Arial" w:cs="Arial"/>
          <w:sz w:val="22"/>
          <w:szCs w:val="22"/>
        </w:rPr>
        <w:t xml:space="preserve"> i druga psiho</w:t>
      </w:r>
      <w:r w:rsidR="002F4091" w:rsidRPr="009B4292">
        <w:rPr>
          <w:rFonts w:ascii="Arial" w:hAnsi="Arial" w:cs="Arial"/>
          <w:sz w:val="22"/>
          <w:szCs w:val="22"/>
        </w:rPr>
        <w:t>socijalna i zdravstvena obilježja.</w:t>
      </w:r>
      <w:r w:rsidR="002F4091" w:rsidRPr="009B4292">
        <w:t xml:space="preserve"> </w:t>
      </w:r>
    </w:p>
    <w:p w14:paraId="378BED9F" w14:textId="77777777" w:rsidR="008509E4" w:rsidRPr="009B4292" w:rsidRDefault="008509E4" w:rsidP="00C4225B">
      <w:pPr>
        <w:spacing w:line="360" w:lineRule="auto"/>
        <w:jc w:val="both"/>
      </w:pPr>
    </w:p>
    <w:p w14:paraId="43423802" w14:textId="041FDBB4" w:rsidR="009437D7" w:rsidRPr="009B4292" w:rsidRDefault="009437D7" w:rsidP="00C4225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437D7">
        <w:rPr>
          <w:rFonts w:ascii="Arial" w:hAnsi="Arial" w:cs="Arial"/>
          <w:sz w:val="22"/>
          <w:szCs w:val="22"/>
        </w:rPr>
        <w:t xml:space="preserve">U planiranju programa, pružatelj usluga bi trebao voditi računa o obilježjima populacije koje uključuju u program te  ga prilagoditi njihovim specifičnim potrebama. Ukoliko u program uključuju maloljetne osobe potrebno je osigurati pohađanje </w:t>
      </w:r>
      <w:r>
        <w:rPr>
          <w:rFonts w:ascii="Arial" w:hAnsi="Arial" w:cs="Arial"/>
          <w:sz w:val="22"/>
          <w:szCs w:val="22"/>
        </w:rPr>
        <w:t>redovitog/vanrednog školovanja.</w:t>
      </w:r>
    </w:p>
    <w:p w14:paraId="0994168A" w14:textId="4D7BFAE2" w:rsidR="008509E4" w:rsidRPr="006E663C" w:rsidRDefault="006E663C" w:rsidP="00D04988">
      <w:pPr>
        <w:pStyle w:val="Heading1"/>
      </w:pPr>
      <w:bookmarkStart w:id="5" w:name="_Toc92457927"/>
      <w:r>
        <w:t xml:space="preserve">5. </w:t>
      </w:r>
      <w:r w:rsidR="00E7070D" w:rsidRPr="006E663C">
        <w:t>Zaštita ljudskih prava korisnika</w:t>
      </w:r>
      <w:bookmarkEnd w:id="5"/>
    </w:p>
    <w:p w14:paraId="473FEC9B" w14:textId="77777777" w:rsidR="001506E2" w:rsidRPr="009B4292" w:rsidRDefault="001506E2" w:rsidP="001506E2">
      <w:pPr>
        <w:pStyle w:val="ListParagraph"/>
        <w:spacing w:line="360" w:lineRule="auto"/>
        <w:jc w:val="both"/>
        <w:rPr>
          <w:rFonts w:ascii="Arial" w:hAnsi="Arial" w:cs="Arial"/>
          <w:b/>
          <w:color w:val="5B9BD5"/>
          <w:sz w:val="22"/>
          <w:szCs w:val="22"/>
        </w:rPr>
      </w:pPr>
    </w:p>
    <w:p w14:paraId="11315C64" w14:textId="32308C8A" w:rsidR="00A5503E" w:rsidRPr="009B4292" w:rsidRDefault="00A5503E" w:rsidP="00A550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 xml:space="preserve">Program </w:t>
      </w:r>
      <w:r w:rsidR="00C26AAB" w:rsidRPr="009B4292">
        <w:rPr>
          <w:rFonts w:ascii="Arial" w:hAnsi="Arial" w:cs="Arial"/>
          <w:sz w:val="22"/>
          <w:szCs w:val="22"/>
        </w:rPr>
        <w:t xml:space="preserve">pružatelja usluga </w:t>
      </w:r>
      <w:r w:rsidRPr="009B4292">
        <w:rPr>
          <w:rFonts w:ascii="Arial" w:hAnsi="Arial" w:cs="Arial"/>
          <w:sz w:val="22"/>
          <w:szCs w:val="22"/>
        </w:rPr>
        <w:t xml:space="preserve">mora biti u skladu s humanim i etičkim principima kao i sa zakonima i Ustavom Republike Hrvatske. </w:t>
      </w:r>
      <w:r w:rsidR="00C26AAB" w:rsidRPr="009B4292">
        <w:rPr>
          <w:rFonts w:ascii="Arial" w:hAnsi="Arial" w:cs="Arial"/>
          <w:sz w:val="22"/>
          <w:szCs w:val="22"/>
        </w:rPr>
        <w:t>Pružatelj usluga</w:t>
      </w:r>
      <w:r w:rsidRPr="009B4292">
        <w:rPr>
          <w:rFonts w:ascii="Arial" w:hAnsi="Arial" w:cs="Arial"/>
          <w:sz w:val="22"/>
          <w:szCs w:val="22"/>
        </w:rPr>
        <w:t xml:space="preserve"> posebno mora voditi računa i omogućiti osnovna prava kao što su: sloboda vjeroispovijesti i slobodno prakticiranje ili neprakticiranje vjerskog života, čuvanje osobnih podataka i osobnih stvari korisnika, zaštita privatnosti i korisnikovog dostojanstva</w:t>
      </w:r>
      <w:r w:rsidR="00E7070D" w:rsidRPr="009B4292">
        <w:rPr>
          <w:rFonts w:ascii="Arial" w:hAnsi="Arial" w:cs="Arial"/>
          <w:sz w:val="22"/>
          <w:szCs w:val="22"/>
        </w:rPr>
        <w:t>.</w:t>
      </w:r>
    </w:p>
    <w:p w14:paraId="4E9880ED" w14:textId="5BE93D50" w:rsidR="006444CF" w:rsidRPr="00A05433" w:rsidRDefault="00C26AAB" w:rsidP="0016151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 xml:space="preserve">Pružatelj usluga </w:t>
      </w:r>
      <w:r w:rsidR="00E7070D" w:rsidRPr="009B4292">
        <w:rPr>
          <w:rFonts w:ascii="Arial" w:hAnsi="Arial" w:cs="Arial"/>
          <w:sz w:val="22"/>
          <w:szCs w:val="22"/>
        </w:rPr>
        <w:t>bi ta pravila treba</w:t>
      </w:r>
      <w:r w:rsidRPr="009B4292">
        <w:rPr>
          <w:rFonts w:ascii="Arial" w:hAnsi="Arial" w:cs="Arial"/>
          <w:sz w:val="22"/>
          <w:szCs w:val="22"/>
        </w:rPr>
        <w:t>o</w:t>
      </w:r>
      <w:r w:rsidR="00E7070D" w:rsidRPr="009B4292">
        <w:rPr>
          <w:rFonts w:ascii="Arial" w:hAnsi="Arial" w:cs="Arial"/>
          <w:sz w:val="22"/>
          <w:szCs w:val="22"/>
        </w:rPr>
        <w:t xml:space="preserve"> navesti u posebnom etičkom kodeksu.</w:t>
      </w:r>
    </w:p>
    <w:p w14:paraId="4B96F431" w14:textId="28549003" w:rsidR="00161511" w:rsidRPr="009B4292" w:rsidRDefault="006E663C" w:rsidP="00D04988">
      <w:pPr>
        <w:pStyle w:val="Heading1"/>
      </w:pPr>
      <w:bookmarkStart w:id="6" w:name="_Toc92457928"/>
      <w:r>
        <w:t xml:space="preserve">6. </w:t>
      </w:r>
      <w:r w:rsidR="00161511" w:rsidRPr="009B4292">
        <w:t>Ciljevi programa</w:t>
      </w:r>
      <w:bookmarkEnd w:id="6"/>
      <w:r w:rsidR="00161511" w:rsidRPr="009B4292">
        <w:t xml:space="preserve"> </w:t>
      </w:r>
    </w:p>
    <w:p w14:paraId="7922CB72" w14:textId="77777777" w:rsidR="00C4225B" w:rsidRPr="009B4292" w:rsidRDefault="00C4225B" w:rsidP="00C4225B">
      <w:pPr>
        <w:spacing w:line="360" w:lineRule="auto"/>
        <w:ind w:left="720"/>
        <w:jc w:val="both"/>
        <w:rPr>
          <w:rFonts w:ascii="Arial" w:hAnsi="Arial" w:cs="Arial"/>
          <w:b/>
          <w:color w:val="5B9BD5"/>
          <w:sz w:val="22"/>
          <w:szCs w:val="22"/>
        </w:rPr>
      </w:pPr>
    </w:p>
    <w:p w14:paraId="2DDC1DA9" w14:textId="063BF18B" w:rsidR="00161511" w:rsidRPr="00A05433" w:rsidRDefault="00F80CC4" w:rsidP="00161511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en-US"/>
        </w:rPr>
      </w:pPr>
      <w:r w:rsidRPr="009B4292">
        <w:rPr>
          <w:rFonts w:ascii="Arial" w:eastAsia="Times New Roman" w:hAnsi="Arial" w:cs="Arial"/>
          <w:sz w:val="22"/>
          <w:szCs w:val="22"/>
          <w:lang w:eastAsia="en-US"/>
        </w:rPr>
        <w:t>Svak</w:t>
      </w:r>
      <w:r w:rsidR="00C26AAB" w:rsidRPr="009B4292">
        <w:rPr>
          <w:rFonts w:ascii="Arial" w:eastAsia="Times New Roman" w:hAnsi="Arial" w:cs="Arial"/>
          <w:sz w:val="22"/>
          <w:szCs w:val="22"/>
          <w:lang w:eastAsia="en-US"/>
        </w:rPr>
        <w:t>i pružatelj usluga</w:t>
      </w:r>
      <w:r w:rsidRPr="009B4292">
        <w:rPr>
          <w:rFonts w:ascii="Arial" w:eastAsia="Times New Roman" w:hAnsi="Arial" w:cs="Arial"/>
          <w:sz w:val="22"/>
          <w:szCs w:val="22"/>
          <w:lang w:eastAsia="en-US"/>
        </w:rPr>
        <w:t xml:space="preserve"> treba imati jasno definirane opće i posebne ciljeve programa.</w:t>
      </w:r>
      <w:r w:rsidR="00A5503E" w:rsidRPr="009B4292">
        <w:rPr>
          <w:rFonts w:ascii="Arial" w:eastAsia="Times New Roman" w:hAnsi="Arial" w:cs="Arial"/>
          <w:sz w:val="22"/>
          <w:szCs w:val="22"/>
          <w:lang w:eastAsia="en-US"/>
        </w:rPr>
        <w:t xml:space="preserve"> Ciljevi</w:t>
      </w:r>
      <w:r w:rsidR="00C26AAB" w:rsidRPr="009B4292">
        <w:t xml:space="preserve"> </w:t>
      </w:r>
      <w:r w:rsidR="00C26AAB" w:rsidRPr="009B4292">
        <w:rPr>
          <w:rFonts w:ascii="Arial" w:hAnsi="Arial" w:cs="Arial"/>
          <w:sz w:val="22"/>
          <w:szCs w:val="22"/>
        </w:rPr>
        <w:t xml:space="preserve">programa </w:t>
      </w:r>
      <w:r w:rsidR="00161511" w:rsidRPr="009B4292">
        <w:rPr>
          <w:rFonts w:ascii="Arial" w:eastAsia="Times New Roman" w:hAnsi="Arial" w:cs="Arial"/>
          <w:sz w:val="22"/>
          <w:szCs w:val="22"/>
          <w:lang w:eastAsia="en-US"/>
        </w:rPr>
        <w:t xml:space="preserve">u </w:t>
      </w:r>
      <w:r w:rsidR="00C26AAB" w:rsidRPr="009B4292">
        <w:rPr>
          <w:rFonts w:ascii="Arial" w:eastAsia="Times New Roman" w:hAnsi="Arial" w:cs="Arial"/>
          <w:sz w:val="22"/>
          <w:szCs w:val="22"/>
          <w:lang w:eastAsia="en-US"/>
        </w:rPr>
        <w:t xml:space="preserve">pružateljima usluga </w:t>
      </w:r>
      <w:r w:rsidRPr="009B4292">
        <w:rPr>
          <w:rFonts w:ascii="Arial" w:eastAsia="Times New Roman" w:hAnsi="Arial" w:cs="Arial"/>
          <w:sz w:val="22"/>
          <w:szCs w:val="22"/>
          <w:lang w:eastAsia="en-US"/>
        </w:rPr>
        <w:t xml:space="preserve">trebaju biti usmjereni na </w:t>
      </w:r>
      <w:r w:rsidR="00161511" w:rsidRPr="009B4292">
        <w:rPr>
          <w:rFonts w:ascii="Arial" w:eastAsia="Times New Roman" w:hAnsi="Arial" w:cs="Arial"/>
          <w:sz w:val="22"/>
          <w:szCs w:val="22"/>
          <w:lang w:eastAsia="en-US"/>
        </w:rPr>
        <w:t>promjen</w:t>
      </w:r>
      <w:r w:rsidRPr="009B4292">
        <w:rPr>
          <w:rFonts w:ascii="Arial" w:eastAsia="Times New Roman" w:hAnsi="Arial" w:cs="Arial"/>
          <w:sz w:val="22"/>
          <w:szCs w:val="22"/>
          <w:lang w:eastAsia="en-US"/>
        </w:rPr>
        <w:t>u</w:t>
      </w:r>
      <w:r w:rsidR="00161511" w:rsidRPr="009B4292">
        <w:rPr>
          <w:rFonts w:ascii="Arial" w:eastAsia="Times New Roman" w:hAnsi="Arial" w:cs="Arial"/>
          <w:sz w:val="22"/>
          <w:szCs w:val="22"/>
          <w:lang w:eastAsia="en-US"/>
        </w:rPr>
        <w:t xml:space="preserve"> životnih stavova i sustava vrijednosti </w:t>
      </w:r>
      <w:r w:rsidR="00C26AAB" w:rsidRPr="009B4292">
        <w:rPr>
          <w:rFonts w:ascii="Arial" w:eastAsia="Times New Roman" w:hAnsi="Arial" w:cs="Arial"/>
          <w:sz w:val="22"/>
          <w:szCs w:val="22"/>
          <w:lang w:eastAsia="en-US"/>
        </w:rPr>
        <w:t>korisnika</w:t>
      </w:r>
      <w:r w:rsidR="00161511" w:rsidRPr="009B4292">
        <w:rPr>
          <w:rFonts w:ascii="Arial" w:eastAsia="Times New Roman" w:hAnsi="Arial" w:cs="Arial"/>
          <w:sz w:val="22"/>
          <w:szCs w:val="22"/>
          <w:lang w:eastAsia="en-US"/>
        </w:rPr>
        <w:t xml:space="preserve"> te njegov povratak u društvo kao odgovorne i </w:t>
      </w:r>
      <w:r w:rsidR="006E663C">
        <w:rPr>
          <w:rFonts w:ascii="Arial" w:eastAsia="Times New Roman" w:hAnsi="Arial" w:cs="Arial"/>
          <w:sz w:val="22"/>
          <w:szCs w:val="22"/>
          <w:lang w:eastAsia="en-US"/>
        </w:rPr>
        <w:t>rehabilitirane osobe</w:t>
      </w:r>
      <w:r w:rsidR="00161511" w:rsidRPr="009B4292">
        <w:rPr>
          <w:rFonts w:ascii="Arial" w:eastAsia="Times New Roman" w:hAnsi="Arial" w:cs="Arial"/>
          <w:sz w:val="22"/>
          <w:szCs w:val="22"/>
          <w:lang w:eastAsia="en-US"/>
        </w:rPr>
        <w:t>, koja će se moći uspješno uključiti</w:t>
      </w:r>
      <w:r w:rsidR="00877457" w:rsidRPr="009B4292">
        <w:rPr>
          <w:rFonts w:ascii="Arial" w:eastAsia="Times New Roman" w:hAnsi="Arial" w:cs="Arial"/>
          <w:sz w:val="22"/>
          <w:szCs w:val="22"/>
          <w:lang w:eastAsia="en-US"/>
        </w:rPr>
        <w:t xml:space="preserve"> u</w:t>
      </w:r>
      <w:r w:rsidR="00161511" w:rsidRPr="009B4292">
        <w:rPr>
          <w:rFonts w:ascii="Arial" w:eastAsia="Times New Roman" w:hAnsi="Arial" w:cs="Arial"/>
          <w:sz w:val="22"/>
          <w:szCs w:val="22"/>
          <w:lang w:eastAsia="en-US"/>
        </w:rPr>
        <w:t xml:space="preserve"> društvenu zajednicu. </w:t>
      </w:r>
      <w:r w:rsidR="00C26AAB" w:rsidRPr="009B4292">
        <w:rPr>
          <w:rFonts w:ascii="Arial" w:eastAsia="Times New Roman" w:hAnsi="Arial" w:cs="Arial"/>
          <w:sz w:val="22"/>
          <w:szCs w:val="22"/>
          <w:lang w:eastAsia="en-US"/>
        </w:rPr>
        <w:t xml:space="preserve">Program </w:t>
      </w:r>
      <w:r w:rsidR="00161511" w:rsidRPr="009B4292">
        <w:rPr>
          <w:rFonts w:ascii="Arial" w:eastAsia="Times New Roman" w:hAnsi="Arial" w:cs="Arial"/>
          <w:sz w:val="22"/>
          <w:szCs w:val="22"/>
          <w:lang w:eastAsia="en-US"/>
        </w:rPr>
        <w:t xml:space="preserve">u </w:t>
      </w:r>
      <w:r w:rsidR="00C26AAB" w:rsidRPr="009B4292">
        <w:rPr>
          <w:rFonts w:ascii="Arial" w:eastAsia="Times New Roman" w:hAnsi="Arial" w:cs="Arial"/>
          <w:sz w:val="22"/>
          <w:szCs w:val="22"/>
          <w:lang w:eastAsia="en-US"/>
        </w:rPr>
        <w:t xml:space="preserve">pružatelju usluga </w:t>
      </w:r>
      <w:r w:rsidR="00161511" w:rsidRPr="009B4292">
        <w:rPr>
          <w:rFonts w:ascii="Arial" w:eastAsia="Times New Roman" w:hAnsi="Arial" w:cs="Arial"/>
          <w:sz w:val="22"/>
          <w:szCs w:val="22"/>
          <w:lang w:eastAsia="en-US"/>
        </w:rPr>
        <w:t xml:space="preserve">treba imati za cilj </w:t>
      </w:r>
      <w:r w:rsidRPr="009B4292">
        <w:rPr>
          <w:rFonts w:ascii="Arial" w:eastAsia="Times New Roman" w:hAnsi="Arial" w:cs="Arial"/>
          <w:sz w:val="22"/>
          <w:szCs w:val="22"/>
          <w:lang w:eastAsia="en-US"/>
        </w:rPr>
        <w:t xml:space="preserve">oporavak korisnika što znači da treba uključivati </w:t>
      </w:r>
      <w:r w:rsidR="00161511" w:rsidRPr="009B4292">
        <w:rPr>
          <w:rFonts w:ascii="Arial" w:eastAsia="Times New Roman" w:hAnsi="Arial" w:cs="Arial"/>
          <w:sz w:val="22"/>
          <w:szCs w:val="22"/>
          <w:lang w:eastAsia="en-US"/>
        </w:rPr>
        <w:t>ne samo</w:t>
      </w:r>
      <w:r w:rsidR="00C26AAB" w:rsidRPr="009B4292">
        <w:rPr>
          <w:rFonts w:ascii="Arial" w:eastAsia="Times New Roman" w:hAnsi="Arial" w:cs="Arial"/>
          <w:sz w:val="22"/>
          <w:szCs w:val="22"/>
          <w:lang w:eastAsia="en-US"/>
        </w:rPr>
        <w:t xml:space="preserve"> psihosocijalnu </w:t>
      </w:r>
      <w:r w:rsidR="00161511" w:rsidRPr="009B4292">
        <w:rPr>
          <w:rFonts w:ascii="Arial" w:eastAsia="Times New Roman" w:hAnsi="Arial" w:cs="Arial"/>
          <w:sz w:val="22"/>
          <w:szCs w:val="22"/>
          <w:lang w:eastAsia="en-US"/>
        </w:rPr>
        <w:t xml:space="preserve">rehabilitaciju  </w:t>
      </w:r>
      <w:r w:rsidR="00B1069A" w:rsidRPr="009B4292">
        <w:rPr>
          <w:rFonts w:ascii="Arial" w:eastAsia="Times New Roman" w:hAnsi="Arial" w:cs="Arial"/>
          <w:sz w:val="22"/>
          <w:szCs w:val="22"/>
          <w:lang w:eastAsia="en-US"/>
        </w:rPr>
        <w:t xml:space="preserve">korisnika </w:t>
      </w:r>
      <w:r w:rsidRPr="009B4292">
        <w:rPr>
          <w:rFonts w:ascii="Arial" w:eastAsia="Times New Roman" w:hAnsi="Arial" w:cs="Arial"/>
          <w:sz w:val="22"/>
          <w:szCs w:val="22"/>
          <w:lang w:eastAsia="en-US"/>
        </w:rPr>
        <w:t>već i njihovu  resocijalizaciju.</w:t>
      </w:r>
      <w:r w:rsidR="00161511" w:rsidRPr="009B4292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Pr="009B4292">
        <w:rPr>
          <w:rFonts w:ascii="Arial" w:eastAsia="Times New Roman" w:hAnsi="Arial" w:cs="Arial"/>
          <w:sz w:val="22"/>
          <w:szCs w:val="22"/>
          <w:lang w:eastAsia="en-US"/>
        </w:rPr>
        <w:t>Koncept oporavka podrazumijeva da bi</w:t>
      </w:r>
      <w:r w:rsidR="006E663C">
        <w:rPr>
          <w:rFonts w:ascii="Arial" w:eastAsia="Times New Roman" w:hAnsi="Arial" w:cs="Arial"/>
          <w:sz w:val="22"/>
          <w:szCs w:val="22"/>
          <w:lang w:eastAsia="en-US"/>
        </w:rPr>
        <w:t xml:space="preserve"> se</w:t>
      </w:r>
      <w:r w:rsidRPr="009B4292">
        <w:rPr>
          <w:rFonts w:ascii="Arial" w:eastAsia="Times New Roman" w:hAnsi="Arial" w:cs="Arial"/>
          <w:sz w:val="22"/>
          <w:szCs w:val="22"/>
          <w:lang w:eastAsia="en-US"/>
        </w:rPr>
        <w:t xml:space="preserve"> svaka osoba nakon </w:t>
      </w:r>
      <w:r w:rsidR="00C26AAB" w:rsidRPr="009B4292">
        <w:rPr>
          <w:rFonts w:ascii="Arial" w:eastAsia="Times New Roman" w:hAnsi="Arial" w:cs="Arial"/>
          <w:sz w:val="22"/>
          <w:szCs w:val="22"/>
          <w:lang w:eastAsia="en-US"/>
        </w:rPr>
        <w:t>završenog tretmana u pružatelju usluga</w:t>
      </w:r>
      <w:r w:rsidR="00161511" w:rsidRPr="009B4292">
        <w:rPr>
          <w:rFonts w:ascii="Arial" w:eastAsia="Times New Roman" w:hAnsi="Arial" w:cs="Arial"/>
          <w:sz w:val="22"/>
          <w:szCs w:val="22"/>
          <w:lang w:eastAsia="en-US"/>
        </w:rPr>
        <w:t xml:space="preserve">, </w:t>
      </w:r>
      <w:r w:rsidR="006E663C">
        <w:rPr>
          <w:rFonts w:ascii="Arial" w:eastAsia="Times New Roman" w:hAnsi="Arial" w:cs="Arial"/>
          <w:sz w:val="22"/>
          <w:szCs w:val="22"/>
          <w:lang w:eastAsia="en-US"/>
        </w:rPr>
        <w:t xml:space="preserve">trebala </w:t>
      </w:r>
      <w:r w:rsidRPr="009B4292">
        <w:rPr>
          <w:rFonts w:ascii="Arial" w:eastAsia="Times New Roman" w:hAnsi="Arial" w:cs="Arial"/>
          <w:sz w:val="22"/>
          <w:szCs w:val="22"/>
          <w:lang w:eastAsia="en-US"/>
        </w:rPr>
        <w:t>moći</w:t>
      </w:r>
      <w:r w:rsidR="00A5503E" w:rsidRPr="009B4292">
        <w:rPr>
          <w:rFonts w:ascii="Arial" w:eastAsia="Times New Roman" w:hAnsi="Arial" w:cs="Arial"/>
          <w:sz w:val="22"/>
          <w:szCs w:val="22"/>
          <w:lang w:eastAsia="en-US"/>
        </w:rPr>
        <w:t xml:space="preserve"> </w:t>
      </w:r>
      <w:r w:rsidR="00161511" w:rsidRPr="009B4292">
        <w:rPr>
          <w:rFonts w:ascii="Arial" w:eastAsia="Times New Roman" w:hAnsi="Arial" w:cs="Arial"/>
          <w:sz w:val="22"/>
          <w:szCs w:val="22"/>
          <w:lang w:eastAsia="en-US"/>
        </w:rPr>
        <w:t>uključiti u normalan tijek života, pronać</w:t>
      </w:r>
      <w:r w:rsidR="00A5503E" w:rsidRPr="009B4292">
        <w:rPr>
          <w:rFonts w:ascii="Arial" w:eastAsia="Times New Roman" w:hAnsi="Arial" w:cs="Arial"/>
          <w:sz w:val="22"/>
          <w:szCs w:val="22"/>
          <w:lang w:eastAsia="en-US"/>
        </w:rPr>
        <w:t xml:space="preserve">i zaposlenje i </w:t>
      </w:r>
      <w:r w:rsidR="003271EC">
        <w:rPr>
          <w:rFonts w:ascii="Arial" w:eastAsia="Times New Roman" w:hAnsi="Arial" w:cs="Arial"/>
          <w:sz w:val="22"/>
          <w:szCs w:val="22"/>
          <w:lang w:eastAsia="en-US"/>
        </w:rPr>
        <w:t>kvalitetno izvršavati</w:t>
      </w:r>
      <w:r w:rsidR="00A5503E" w:rsidRPr="009B4292">
        <w:rPr>
          <w:rFonts w:ascii="Arial" w:eastAsia="Times New Roman" w:hAnsi="Arial" w:cs="Arial"/>
          <w:sz w:val="22"/>
          <w:szCs w:val="22"/>
          <w:lang w:eastAsia="en-US"/>
        </w:rPr>
        <w:t xml:space="preserve"> druge </w:t>
      </w:r>
      <w:r w:rsidR="00161511" w:rsidRPr="009B4292">
        <w:rPr>
          <w:rFonts w:ascii="Arial" w:eastAsia="Times New Roman" w:hAnsi="Arial" w:cs="Arial"/>
          <w:sz w:val="22"/>
          <w:szCs w:val="22"/>
          <w:lang w:eastAsia="en-US"/>
        </w:rPr>
        <w:t xml:space="preserve">obiteljske i socijalne uloge. </w:t>
      </w:r>
    </w:p>
    <w:p w14:paraId="706AABF7" w14:textId="6234872E" w:rsidR="002F4091" w:rsidRPr="009B4292" w:rsidRDefault="006E663C" w:rsidP="00D04988">
      <w:pPr>
        <w:pStyle w:val="Heading1"/>
      </w:pPr>
      <w:bookmarkStart w:id="7" w:name="_Toc92457929"/>
      <w:r>
        <w:t xml:space="preserve">7. </w:t>
      </w:r>
      <w:r w:rsidR="002F4091" w:rsidRPr="009B4292">
        <w:t>Ključni standardi programa</w:t>
      </w:r>
      <w:bookmarkEnd w:id="7"/>
    </w:p>
    <w:p w14:paraId="47541F30" w14:textId="77777777" w:rsidR="00A5503E" w:rsidRPr="009B4292" w:rsidRDefault="00A5503E" w:rsidP="00A5503E">
      <w:pPr>
        <w:spacing w:line="360" w:lineRule="auto"/>
        <w:ind w:left="720"/>
        <w:jc w:val="both"/>
        <w:rPr>
          <w:rFonts w:ascii="Arial" w:hAnsi="Arial" w:cs="Arial"/>
          <w:b/>
          <w:i/>
          <w:iCs/>
          <w:color w:val="5B9BD5"/>
          <w:sz w:val="22"/>
          <w:szCs w:val="22"/>
        </w:rPr>
      </w:pPr>
    </w:p>
    <w:p w14:paraId="013D430B" w14:textId="7C79F3D2" w:rsidR="002F4091" w:rsidRPr="009B4292" w:rsidRDefault="00C26AAB" w:rsidP="00304515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 xml:space="preserve">Pružatelj usluga </w:t>
      </w:r>
      <w:r w:rsidR="002F4091" w:rsidRPr="009B4292">
        <w:rPr>
          <w:rFonts w:ascii="Arial" w:hAnsi="Arial" w:cs="Arial"/>
          <w:iCs/>
          <w:sz w:val="22"/>
          <w:szCs w:val="22"/>
        </w:rPr>
        <w:t>treba imati strukturiran i stalan dnevni raspored grupnih i individualnih aktivnosti</w:t>
      </w:r>
      <w:r w:rsidR="001C08DE">
        <w:rPr>
          <w:rFonts w:ascii="Arial" w:hAnsi="Arial" w:cs="Arial"/>
          <w:iCs/>
          <w:sz w:val="22"/>
          <w:szCs w:val="22"/>
        </w:rPr>
        <w:t>.</w:t>
      </w:r>
    </w:p>
    <w:p w14:paraId="26419EDE" w14:textId="792CE0FF" w:rsidR="002F4091" w:rsidRPr="009B4292" w:rsidRDefault="002F4091" w:rsidP="00304515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 xml:space="preserve">Radna terapija mora imati terapeutsku svrhu i biti povezana s programom </w:t>
      </w:r>
    </w:p>
    <w:p w14:paraId="3E786206" w14:textId="2B38EB71" w:rsidR="002F4091" w:rsidRPr="009B4292" w:rsidRDefault="00A5503E" w:rsidP="00304515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 xml:space="preserve">Sve faze programa trebaju </w:t>
      </w:r>
      <w:r w:rsidR="002F4091" w:rsidRPr="009B4292">
        <w:rPr>
          <w:rFonts w:ascii="Arial" w:hAnsi="Arial" w:cs="Arial"/>
          <w:iCs/>
          <w:sz w:val="22"/>
          <w:szCs w:val="22"/>
        </w:rPr>
        <w:t xml:space="preserve">imati jasno definirane ciljeve, metode, aktivnosti, očekivane </w:t>
      </w:r>
      <w:r w:rsidR="00076204">
        <w:rPr>
          <w:rFonts w:ascii="Arial" w:hAnsi="Arial" w:cs="Arial"/>
          <w:iCs/>
          <w:sz w:val="22"/>
          <w:szCs w:val="22"/>
        </w:rPr>
        <w:t xml:space="preserve">ishode </w:t>
      </w:r>
      <w:r w:rsidR="002F4091" w:rsidRPr="009B4292">
        <w:rPr>
          <w:rFonts w:ascii="Arial" w:hAnsi="Arial" w:cs="Arial"/>
          <w:iCs/>
          <w:sz w:val="22"/>
          <w:szCs w:val="22"/>
        </w:rPr>
        <w:t>te vrijeme trajanja svake pojedine faze u programu, kao i definirano vrijeme trajanja cijelog programa.</w:t>
      </w:r>
    </w:p>
    <w:p w14:paraId="2B554813" w14:textId="1C556225" w:rsidR="002F4091" w:rsidRPr="009B4292" w:rsidRDefault="002F4091" w:rsidP="00304515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lastRenderedPageBreak/>
        <w:t>Za svakog kori</w:t>
      </w:r>
      <w:r w:rsidR="00F05ED2" w:rsidRPr="009B4292">
        <w:rPr>
          <w:rFonts w:ascii="Arial" w:hAnsi="Arial" w:cs="Arial"/>
          <w:iCs/>
          <w:sz w:val="22"/>
          <w:szCs w:val="22"/>
        </w:rPr>
        <w:t xml:space="preserve">snika </w:t>
      </w:r>
      <w:r w:rsidR="00E92B88">
        <w:rPr>
          <w:rFonts w:ascii="Arial" w:hAnsi="Arial" w:cs="Arial"/>
          <w:iCs/>
          <w:sz w:val="22"/>
          <w:szCs w:val="22"/>
        </w:rPr>
        <w:t xml:space="preserve">u roku koji je </w:t>
      </w:r>
      <w:r w:rsidR="00282815">
        <w:rPr>
          <w:rFonts w:ascii="Arial" w:hAnsi="Arial" w:cs="Arial"/>
          <w:iCs/>
          <w:sz w:val="22"/>
          <w:szCs w:val="22"/>
        </w:rPr>
        <w:t>određen programom</w:t>
      </w:r>
      <w:r w:rsidR="00E92B88">
        <w:rPr>
          <w:rFonts w:ascii="Arial" w:hAnsi="Arial" w:cs="Arial"/>
          <w:iCs/>
          <w:sz w:val="22"/>
          <w:szCs w:val="22"/>
        </w:rPr>
        <w:t xml:space="preserve"> pružatelja usluga, obvezno se izrađuje </w:t>
      </w:r>
      <w:r w:rsidR="00F05ED2" w:rsidRPr="009B4292">
        <w:rPr>
          <w:rFonts w:ascii="Arial" w:hAnsi="Arial" w:cs="Arial"/>
          <w:iCs/>
          <w:sz w:val="22"/>
          <w:szCs w:val="22"/>
        </w:rPr>
        <w:t xml:space="preserve">individualni </w:t>
      </w:r>
      <w:r w:rsidRPr="009B4292">
        <w:rPr>
          <w:rFonts w:ascii="Arial" w:hAnsi="Arial" w:cs="Arial"/>
          <w:iCs/>
          <w:sz w:val="22"/>
          <w:szCs w:val="22"/>
        </w:rPr>
        <w:t xml:space="preserve">plan </w:t>
      </w:r>
      <w:r w:rsidR="005F2E69" w:rsidRPr="009B4292">
        <w:rPr>
          <w:rFonts w:ascii="Arial" w:hAnsi="Arial" w:cs="Arial"/>
          <w:iCs/>
          <w:sz w:val="22"/>
          <w:szCs w:val="22"/>
        </w:rPr>
        <w:t>psihosocijalne rehabilitacije</w:t>
      </w:r>
      <w:r w:rsidR="007A072B" w:rsidRPr="009B4292">
        <w:rPr>
          <w:rFonts w:ascii="Arial" w:hAnsi="Arial" w:cs="Arial"/>
          <w:iCs/>
          <w:sz w:val="22"/>
          <w:szCs w:val="22"/>
        </w:rPr>
        <w:t xml:space="preserve"> </w:t>
      </w:r>
      <w:r w:rsidRPr="009B4292">
        <w:rPr>
          <w:rFonts w:ascii="Arial" w:hAnsi="Arial" w:cs="Arial"/>
          <w:iCs/>
          <w:sz w:val="22"/>
          <w:szCs w:val="22"/>
        </w:rPr>
        <w:t>u pismenom obliku</w:t>
      </w:r>
      <w:r w:rsidR="00100F1D" w:rsidRPr="009B4292">
        <w:rPr>
          <w:rFonts w:ascii="Arial" w:hAnsi="Arial" w:cs="Arial"/>
          <w:iCs/>
          <w:sz w:val="22"/>
          <w:szCs w:val="22"/>
        </w:rPr>
        <w:t xml:space="preserve"> u č</w:t>
      </w:r>
      <w:r w:rsidR="006E663C">
        <w:rPr>
          <w:rFonts w:ascii="Arial" w:hAnsi="Arial" w:cs="Arial"/>
          <w:iCs/>
          <w:sz w:val="22"/>
          <w:szCs w:val="22"/>
        </w:rPr>
        <w:t>ije kreiranje je uključen i sam</w:t>
      </w:r>
      <w:r w:rsidR="00100F1D" w:rsidRPr="009B4292">
        <w:rPr>
          <w:rFonts w:ascii="Arial" w:hAnsi="Arial" w:cs="Arial"/>
          <w:iCs/>
          <w:sz w:val="22"/>
          <w:szCs w:val="22"/>
        </w:rPr>
        <w:t xml:space="preserve"> korisnik</w:t>
      </w:r>
      <w:r w:rsidR="00E92B88">
        <w:rPr>
          <w:rFonts w:ascii="Arial" w:hAnsi="Arial" w:cs="Arial"/>
          <w:iCs/>
          <w:sz w:val="22"/>
          <w:szCs w:val="22"/>
        </w:rPr>
        <w:t>.</w:t>
      </w:r>
    </w:p>
    <w:p w14:paraId="01BAD26E" w14:textId="05B2B0A7" w:rsidR="00A5503E" w:rsidRPr="009B4292" w:rsidRDefault="005F2E69" w:rsidP="00304515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 xml:space="preserve">Pružatelj usluga </w:t>
      </w:r>
      <w:r w:rsidR="002F4091" w:rsidRPr="009B4292">
        <w:rPr>
          <w:rFonts w:ascii="Arial" w:hAnsi="Arial" w:cs="Arial"/>
          <w:iCs/>
          <w:sz w:val="22"/>
          <w:szCs w:val="22"/>
        </w:rPr>
        <w:t>mora izraditi pravila ponašanja koja trebaju biti</w:t>
      </w:r>
      <w:r w:rsidRPr="009B4292">
        <w:rPr>
          <w:rFonts w:ascii="Arial" w:hAnsi="Arial" w:cs="Arial"/>
          <w:iCs/>
          <w:sz w:val="22"/>
          <w:szCs w:val="22"/>
        </w:rPr>
        <w:t xml:space="preserve"> istaknuta na vidljivom mjestu </w:t>
      </w:r>
    </w:p>
    <w:p w14:paraId="77276B0C" w14:textId="4B494D52" w:rsidR="00F80CC4" w:rsidRPr="00E109F3" w:rsidRDefault="005F2E69" w:rsidP="00304515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E109F3">
        <w:rPr>
          <w:rFonts w:ascii="Arial" w:hAnsi="Arial" w:cs="Arial"/>
          <w:iCs/>
          <w:sz w:val="22"/>
          <w:szCs w:val="22"/>
        </w:rPr>
        <w:t xml:space="preserve">Pružatelj usluga </w:t>
      </w:r>
      <w:r w:rsidR="00F80CC4" w:rsidRPr="00E109F3">
        <w:rPr>
          <w:rFonts w:ascii="Arial" w:hAnsi="Arial" w:cs="Arial"/>
          <w:iCs/>
          <w:sz w:val="22"/>
          <w:szCs w:val="22"/>
        </w:rPr>
        <w:t xml:space="preserve">mora javno objaviti </w:t>
      </w:r>
      <w:r w:rsidR="00E109F3" w:rsidRPr="00E109F3">
        <w:rPr>
          <w:rFonts w:ascii="Arial" w:hAnsi="Arial" w:cs="Arial"/>
          <w:iCs/>
          <w:sz w:val="22"/>
          <w:szCs w:val="22"/>
        </w:rPr>
        <w:t xml:space="preserve">svjetonazorski okvir </w:t>
      </w:r>
      <w:r w:rsidR="00F80CC4" w:rsidRPr="00E109F3">
        <w:rPr>
          <w:rFonts w:ascii="Arial" w:hAnsi="Arial" w:cs="Arial"/>
          <w:iCs/>
          <w:sz w:val="22"/>
          <w:szCs w:val="22"/>
        </w:rPr>
        <w:t xml:space="preserve">na kojem je utemeljen </w:t>
      </w:r>
      <w:r w:rsidRPr="00E109F3">
        <w:rPr>
          <w:rFonts w:ascii="Arial" w:hAnsi="Arial" w:cs="Arial"/>
          <w:iCs/>
          <w:sz w:val="22"/>
          <w:szCs w:val="22"/>
        </w:rPr>
        <w:t xml:space="preserve">njegov </w:t>
      </w:r>
      <w:r w:rsidR="00275479" w:rsidRPr="00E109F3">
        <w:rPr>
          <w:rFonts w:ascii="Arial" w:hAnsi="Arial" w:cs="Arial"/>
          <w:iCs/>
          <w:sz w:val="22"/>
          <w:szCs w:val="22"/>
        </w:rPr>
        <w:t>program</w:t>
      </w:r>
    </w:p>
    <w:p w14:paraId="3E42A831" w14:textId="0EB75BD4" w:rsidR="002F4091" w:rsidRPr="009B4292" w:rsidRDefault="002F4091" w:rsidP="00304515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 xml:space="preserve">U </w:t>
      </w:r>
      <w:r w:rsidR="005F2E69" w:rsidRPr="009B4292">
        <w:rPr>
          <w:rFonts w:ascii="Arial" w:hAnsi="Arial" w:cs="Arial"/>
          <w:iCs/>
          <w:sz w:val="22"/>
          <w:szCs w:val="22"/>
        </w:rPr>
        <w:t xml:space="preserve">pružatelju usluga </w:t>
      </w:r>
      <w:r w:rsidR="001C3127">
        <w:rPr>
          <w:rFonts w:ascii="Arial" w:hAnsi="Arial" w:cs="Arial"/>
          <w:iCs/>
          <w:sz w:val="22"/>
          <w:szCs w:val="22"/>
        </w:rPr>
        <w:t>nije dopušteno konzumiranje alkohola i droga te lijekova bez pravovaljanog liječničkog recepta</w:t>
      </w:r>
      <w:r w:rsidRPr="009B4292">
        <w:rPr>
          <w:rFonts w:ascii="Arial" w:hAnsi="Arial" w:cs="Arial"/>
          <w:iCs/>
          <w:sz w:val="22"/>
          <w:szCs w:val="22"/>
        </w:rPr>
        <w:t xml:space="preserve"> </w:t>
      </w:r>
    </w:p>
    <w:p w14:paraId="1E3B41E2" w14:textId="13AFC02E" w:rsidR="002F4091" w:rsidRPr="009B4292" w:rsidRDefault="005F2E69" w:rsidP="00304515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 xml:space="preserve">Pružatelj usluga </w:t>
      </w:r>
      <w:r w:rsidR="002F4091" w:rsidRPr="009B4292">
        <w:rPr>
          <w:rFonts w:ascii="Arial" w:hAnsi="Arial" w:cs="Arial"/>
          <w:iCs/>
          <w:sz w:val="22"/>
          <w:szCs w:val="22"/>
        </w:rPr>
        <w:t xml:space="preserve">treba promovirati sustav osobnog napretka korisnika kroz </w:t>
      </w:r>
      <w:r w:rsidR="006F13C2">
        <w:rPr>
          <w:rFonts w:ascii="Arial" w:hAnsi="Arial" w:cs="Arial"/>
          <w:iCs/>
          <w:sz w:val="22"/>
          <w:szCs w:val="22"/>
        </w:rPr>
        <w:t>sustav osobne odgovornosti,</w:t>
      </w:r>
      <w:r w:rsidR="002F4091" w:rsidRPr="009B4292">
        <w:rPr>
          <w:rFonts w:ascii="Arial" w:hAnsi="Arial" w:cs="Arial"/>
          <w:iCs/>
          <w:sz w:val="22"/>
          <w:szCs w:val="22"/>
        </w:rPr>
        <w:t xml:space="preserve"> osobnih uloga i položaja </w:t>
      </w:r>
      <w:r w:rsidR="00BD1F7D" w:rsidRPr="009B4292">
        <w:rPr>
          <w:rFonts w:ascii="Arial" w:hAnsi="Arial" w:cs="Arial"/>
          <w:iCs/>
          <w:sz w:val="22"/>
          <w:szCs w:val="22"/>
        </w:rPr>
        <w:t xml:space="preserve">unutar </w:t>
      </w:r>
      <w:r w:rsidR="00C23404">
        <w:rPr>
          <w:rFonts w:ascii="Arial" w:hAnsi="Arial" w:cs="Arial"/>
          <w:iCs/>
          <w:sz w:val="22"/>
          <w:szCs w:val="22"/>
        </w:rPr>
        <w:t>pružatelja usluga.</w:t>
      </w:r>
      <w:r w:rsidR="002F4091" w:rsidRPr="009B4292">
        <w:rPr>
          <w:rFonts w:ascii="Arial" w:hAnsi="Arial" w:cs="Arial"/>
          <w:iCs/>
          <w:sz w:val="22"/>
          <w:szCs w:val="22"/>
        </w:rPr>
        <w:t xml:space="preserve"> </w:t>
      </w:r>
    </w:p>
    <w:p w14:paraId="625B4C06" w14:textId="65E7AAF4" w:rsidR="002F4091" w:rsidRPr="009B4292" w:rsidRDefault="005F2E69" w:rsidP="005F2E69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 xml:space="preserve">Pružatelj usluga </w:t>
      </w:r>
      <w:r w:rsidR="002F4091" w:rsidRPr="009B4292">
        <w:rPr>
          <w:rFonts w:ascii="Arial" w:hAnsi="Arial" w:cs="Arial"/>
          <w:iCs/>
          <w:sz w:val="22"/>
          <w:szCs w:val="22"/>
        </w:rPr>
        <w:t>mora pripremati korisnike za samostalan život u široj društvenoj zajednici</w:t>
      </w:r>
    </w:p>
    <w:p w14:paraId="6380629C" w14:textId="72AD410D" w:rsidR="008509E4" w:rsidRPr="009B4292" w:rsidRDefault="008509E4" w:rsidP="00F05ED2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>Svi korisnici u</w:t>
      </w:r>
      <w:r w:rsidR="005F2E69" w:rsidRPr="009B4292">
        <w:rPr>
          <w:rFonts w:ascii="Arial" w:hAnsi="Arial" w:cs="Arial"/>
          <w:iCs/>
          <w:sz w:val="22"/>
          <w:szCs w:val="22"/>
        </w:rPr>
        <w:t xml:space="preserve"> pružatelju usluga </w:t>
      </w:r>
      <w:r w:rsidR="00284537" w:rsidRPr="009B4292">
        <w:rPr>
          <w:rFonts w:ascii="Arial" w:hAnsi="Arial" w:cs="Arial"/>
          <w:iCs/>
          <w:sz w:val="22"/>
          <w:szCs w:val="22"/>
        </w:rPr>
        <w:t xml:space="preserve">mogu </w:t>
      </w:r>
      <w:r w:rsidRPr="009B4292">
        <w:rPr>
          <w:rFonts w:ascii="Arial" w:hAnsi="Arial" w:cs="Arial"/>
          <w:iCs/>
          <w:sz w:val="22"/>
          <w:szCs w:val="22"/>
        </w:rPr>
        <w:t>ravnopravno sudjel</w:t>
      </w:r>
      <w:r w:rsidR="00F05ED2" w:rsidRPr="009B4292">
        <w:rPr>
          <w:rFonts w:ascii="Arial" w:hAnsi="Arial" w:cs="Arial"/>
          <w:iCs/>
          <w:sz w:val="22"/>
          <w:szCs w:val="22"/>
        </w:rPr>
        <w:t xml:space="preserve">ovati </w:t>
      </w:r>
      <w:r w:rsidRPr="009B4292">
        <w:rPr>
          <w:rFonts w:ascii="Arial" w:hAnsi="Arial" w:cs="Arial"/>
          <w:iCs/>
          <w:sz w:val="22"/>
          <w:szCs w:val="22"/>
        </w:rPr>
        <w:t xml:space="preserve">u </w:t>
      </w:r>
      <w:r w:rsidR="006F13C2">
        <w:rPr>
          <w:rFonts w:ascii="Arial" w:hAnsi="Arial" w:cs="Arial"/>
          <w:iCs/>
          <w:sz w:val="22"/>
          <w:szCs w:val="22"/>
        </w:rPr>
        <w:t>društvenim</w:t>
      </w:r>
      <w:r w:rsidRPr="009B4292">
        <w:rPr>
          <w:rFonts w:ascii="Arial" w:hAnsi="Arial" w:cs="Arial"/>
          <w:iCs/>
          <w:sz w:val="22"/>
          <w:szCs w:val="22"/>
        </w:rPr>
        <w:t xml:space="preserve"> aktivnostima i životu </w:t>
      </w:r>
      <w:r w:rsidR="00C23404">
        <w:rPr>
          <w:rFonts w:ascii="Arial" w:hAnsi="Arial" w:cs="Arial"/>
          <w:iCs/>
          <w:sz w:val="22"/>
          <w:szCs w:val="22"/>
        </w:rPr>
        <w:t>unutar pružatelja usluga</w:t>
      </w:r>
    </w:p>
    <w:p w14:paraId="4F53F21B" w14:textId="6561BF32" w:rsidR="00284537" w:rsidRPr="009B4292" w:rsidRDefault="005F2E69" w:rsidP="00F05ED2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>M</w:t>
      </w:r>
      <w:r w:rsidR="00284537" w:rsidRPr="009B4292">
        <w:rPr>
          <w:rFonts w:ascii="Arial" w:hAnsi="Arial" w:cs="Arial"/>
          <w:iCs/>
          <w:sz w:val="22"/>
          <w:szCs w:val="22"/>
        </w:rPr>
        <w:t xml:space="preserve">aloljetnim korisnicima mora biti omogućen pristup obrazovanju u skladu </w:t>
      </w:r>
      <w:r w:rsidR="009E5F1C" w:rsidRPr="009B4292">
        <w:rPr>
          <w:rFonts w:ascii="Arial" w:hAnsi="Arial" w:cs="Arial"/>
          <w:iCs/>
          <w:sz w:val="22"/>
          <w:szCs w:val="22"/>
        </w:rPr>
        <w:t>sa zakonskim propisima</w:t>
      </w:r>
    </w:p>
    <w:p w14:paraId="45ED818B" w14:textId="0F9FCD98" w:rsidR="00275479" w:rsidRPr="009B4292" w:rsidRDefault="00275479" w:rsidP="00A5503E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>Fizičko ili psihičko nasilje nije dozvoljeno ni u kojim okolnostima, kako među korisnicima tako i  od strane osoblja prema korisnicima i obrnuto ( procedura u slučaju nasilja treba biti propisana)</w:t>
      </w:r>
    </w:p>
    <w:p w14:paraId="1182993F" w14:textId="00BF3498" w:rsidR="00BD1F7D" w:rsidRPr="009B4292" w:rsidRDefault="001C08DE" w:rsidP="001C08DE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08DE">
        <w:rPr>
          <w:rFonts w:ascii="Arial" w:hAnsi="Arial" w:cs="Arial"/>
          <w:sz w:val="22"/>
          <w:szCs w:val="22"/>
        </w:rPr>
        <w:t>Maloljetnim korisnicima treba omogućiti</w:t>
      </w:r>
      <w:r w:rsidR="00EE1EBD">
        <w:rPr>
          <w:rFonts w:ascii="Arial" w:hAnsi="Arial" w:cs="Arial"/>
          <w:sz w:val="22"/>
          <w:szCs w:val="22"/>
        </w:rPr>
        <w:t xml:space="preserve"> odvojene spavaonice</w:t>
      </w:r>
      <w:r w:rsidRPr="001C08DE">
        <w:rPr>
          <w:rFonts w:ascii="Arial" w:hAnsi="Arial" w:cs="Arial"/>
          <w:sz w:val="22"/>
          <w:szCs w:val="22"/>
        </w:rPr>
        <w:t xml:space="preserve"> od odraslih korisnika za njihov tretman</w:t>
      </w:r>
      <w:r>
        <w:rPr>
          <w:rFonts w:ascii="Arial" w:hAnsi="Arial" w:cs="Arial"/>
          <w:sz w:val="22"/>
          <w:szCs w:val="22"/>
        </w:rPr>
        <w:t>.</w:t>
      </w:r>
      <w:r w:rsidR="00BD1F7D" w:rsidRPr="009B4292">
        <w:rPr>
          <w:rFonts w:ascii="Arial" w:hAnsi="Arial" w:cs="Arial"/>
          <w:sz w:val="22"/>
          <w:szCs w:val="22"/>
        </w:rPr>
        <w:t>.</w:t>
      </w:r>
    </w:p>
    <w:p w14:paraId="7251D166" w14:textId="46B06414" w:rsidR="00FD1100" w:rsidRPr="009B4292" w:rsidRDefault="00BD1F7D" w:rsidP="00304515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 xml:space="preserve">U pružateljima usluga </w:t>
      </w:r>
      <w:r w:rsidR="00EE1EBD">
        <w:rPr>
          <w:rFonts w:ascii="Arial" w:hAnsi="Arial" w:cs="Arial"/>
          <w:sz w:val="22"/>
          <w:szCs w:val="22"/>
        </w:rPr>
        <w:t>s obzirom na njihov</w:t>
      </w:r>
      <w:r w:rsidR="00FD1100" w:rsidRPr="009B4292">
        <w:rPr>
          <w:rFonts w:ascii="Arial" w:hAnsi="Arial" w:cs="Arial"/>
          <w:sz w:val="22"/>
          <w:szCs w:val="22"/>
        </w:rPr>
        <w:t xml:space="preserve"> cilj i </w:t>
      </w:r>
      <w:r w:rsidR="006F13C2">
        <w:rPr>
          <w:rFonts w:ascii="Arial" w:hAnsi="Arial" w:cs="Arial"/>
          <w:sz w:val="22"/>
          <w:szCs w:val="22"/>
        </w:rPr>
        <w:t xml:space="preserve">svjetonazorski okvir </w:t>
      </w:r>
      <w:r w:rsidR="00FD1100" w:rsidRPr="009B4292">
        <w:rPr>
          <w:rFonts w:ascii="Arial" w:hAnsi="Arial" w:cs="Arial"/>
          <w:sz w:val="22"/>
          <w:szCs w:val="22"/>
        </w:rPr>
        <w:t xml:space="preserve">nije </w:t>
      </w:r>
      <w:r w:rsidR="00182E10" w:rsidRPr="009B4292">
        <w:rPr>
          <w:rFonts w:ascii="Arial" w:hAnsi="Arial" w:cs="Arial"/>
          <w:sz w:val="22"/>
          <w:szCs w:val="22"/>
        </w:rPr>
        <w:t>prihvatljivo provođenje programa smanjenja štete koji uključuju zamjenu šprica i igal</w:t>
      </w:r>
      <w:r w:rsidR="00A5503E" w:rsidRPr="009B4292">
        <w:rPr>
          <w:rFonts w:ascii="Arial" w:hAnsi="Arial" w:cs="Arial"/>
          <w:sz w:val="22"/>
          <w:szCs w:val="22"/>
        </w:rPr>
        <w:t>a te korištenje ilegalnih droga</w:t>
      </w:r>
    </w:p>
    <w:p w14:paraId="3CC0B620" w14:textId="77777777" w:rsidR="00F46377" w:rsidRPr="009B4292" w:rsidRDefault="00F46377" w:rsidP="002F409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64D923" w14:textId="09EB03F6" w:rsidR="001506E2" w:rsidRPr="009B4292" w:rsidRDefault="008F58C0" w:rsidP="00D04988">
      <w:pPr>
        <w:pStyle w:val="Heading1"/>
      </w:pPr>
      <w:bookmarkStart w:id="8" w:name="_Toc92457930"/>
      <w:r w:rsidRPr="009B4292">
        <w:t>8</w:t>
      </w:r>
      <w:r w:rsidR="00F46377" w:rsidRPr="009B4292">
        <w:t>. Posebne skupine korisnika</w:t>
      </w:r>
      <w:bookmarkEnd w:id="8"/>
    </w:p>
    <w:p w14:paraId="1803ABBE" w14:textId="77777777" w:rsidR="001506E2" w:rsidRPr="009B4292" w:rsidRDefault="001506E2" w:rsidP="002F4091">
      <w:pPr>
        <w:spacing w:line="360" w:lineRule="auto"/>
        <w:jc w:val="both"/>
        <w:rPr>
          <w:rFonts w:ascii="Arial" w:hAnsi="Arial" w:cs="Arial"/>
          <w:b/>
          <w:color w:val="5B9BD5"/>
          <w:sz w:val="22"/>
          <w:szCs w:val="22"/>
        </w:rPr>
      </w:pPr>
    </w:p>
    <w:p w14:paraId="5139EED8" w14:textId="67EE5BA3" w:rsidR="00DA5610" w:rsidRPr="009B4292" w:rsidRDefault="00BD1F7D" w:rsidP="002F40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 xml:space="preserve">Pružatelji usluga </w:t>
      </w:r>
      <w:r w:rsidR="004809F7">
        <w:rPr>
          <w:rFonts w:ascii="Arial" w:hAnsi="Arial" w:cs="Arial"/>
          <w:sz w:val="22"/>
          <w:szCs w:val="22"/>
        </w:rPr>
        <w:t>mogu provoditi i</w:t>
      </w:r>
      <w:r w:rsidR="00DA5610" w:rsidRPr="009B4292">
        <w:rPr>
          <w:rFonts w:ascii="Arial" w:hAnsi="Arial" w:cs="Arial"/>
          <w:sz w:val="22"/>
          <w:szCs w:val="22"/>
        </w:rPr>
        <w:t xml:space="preserve"> posebne </w:t>
      </w:r>
      <w:r w:rsidR="00875312" w:rsidRPr="009B4292">
        <w:rPr>
          <w:rFonts w:ascii="Arial" w:hAnsi="Arial" w:cs="Arial"/>
          <w:sz w:val="22"/>
          <w:szCs w:val="22"/>
        </w:rPr>
        <w:t xml:space="preserve">programe </w:t>
      </w:r>
      <w:r w:rsidR="00DA5610" w:rsidRPr="009B4292">
        <w:rPr>
          <w:rFonts w:ascii="Arial" w:hAnsi="Arial" w:cs="Arial"/>
          <w:sz w:val="22"/>
          <w:szCs w:val="22"/>
        </w:rPr>
        <w:t xml:space="preserve">za </w:t>
      </w:r>
      <w:r w:rsidR="0059481F">
        <w:rPr>
          <w:rFonts w:ascii="Arial" w:hAnsi="Arial" w:cs="Arial"/>
          <w:sz w:val="22"/>
          <w:szCs w:val="22"/>
        </w:rPr>
        <w:t>specifične</w:t>
      </w:r>
      <w:r w:rsidR="00875312" w:rsidRPr="009B4292">
        <w:rPr>
          <w:rFonts w:ascii="Arial" w:hAnsi="Arial" w:cs="Arial"/>
          <w:sz w:val="22"/>
          <w:szCs w:val="22"/>
        </w:rPr>
        <w:t xml:space="preserve"> </w:t>
      </w:r>
      <w:r w:rsidR="00DA5610" w:rsidRPr="009B4292">
        <w:rPr>
          <w:rFonts w:ascii="Arial" w:hAnsi="Arial" w:cs="Arial"/>
          <w:sz w:val="22"/>
          <w:szCs w:val="22"/>
        </w:rPr>
        <w:t>skupine osoba</w:t>
      </w:r>
      <w:r w:rsidR="00A5503E" w:rsidRPr="009B4292">
        <w:rPr>
          <w:rFonts w:ascii="Arial" w:hAnsi="Arial" w:cs="Arial"/>
          <w:sz w:val="22"/>
          <w:szCs w:val="22"/>
        </w:rPr>
        <w:t xml:space="preserve"> s problemom ovisnosti</w:t>
      </w:r>
      <w:r w:rsidR="00DA5610" w:rsidRPr="009B4292">
        <w:rPr>
          <w:rFonts w:ascii="Arial" w:hAnsi="Arial" w:cs="Arial"/>
          <w:sz w:val="22"/>
          <w:szCs w:val="22"/>
        </w:rPr>
        <w:t xml:space="preserve"> </w:t>
      </w:r>
      <w:r w:rsidR="0059481F">
        <w:rPr>
          <w:rFonts w:ascii="Arial" w:hAnsi="Arial" w:cs="Arial"/>
          <w:sz w:val="22"/>
          <w:szCs w:val="22"/>
        </w:rPr>
        <w:t>primjerice</w:t>
      </w:r>
      <w:r w:rsidR="00875312" w:rsidRPr="009B4292">
        <w:rPr>
          <w:rFonts w:ascii="Arial" w:hAnsi="Arial" w:cs="Arial"/>
          <w:sz w:val="22"/>
          <w:szCs w:val="22"/>
        </w:rPr>
        <w:t xml:space="preserve">: žene s problemom ovisnosti o drogama uključivši i programe za majke s maloljetnom djecom, maloljetnike te za osobe s psihijatrijskim </w:t>
      </w:r>
      <w:proofErr w:type="spellStart"/>
      <w:r w:rsidR="00875312" w:rsidRPr="009B4292">
        <w:rPr>
          <w:rFonts w:ascii="Arial" w:hAnsi="Arial" w:cs="Arial"/>
          <w:sz w:val="22"/>
          <w:szCs w:val="22"/>
        </w:rPr>
        <w:t>komorbiditetom</w:t>
      </w:r>
      <w:proofErr w:type="spellEnd"/>
      <w:r w:rsidR="0059481F">
        <w:rPr>
          <w:rFonts w:ascii="Arial" w:hAnsi="Arial" w:cs="Arial"/>
          <w:sz w:val="22"/>
          <w:szCs w:val="22"/>
        </w:rPr>
        <w:t xml:space="preserve"> i slično</w:t>
      </w:r>
      <w:r w:rsidR="00875312" w:rsidRPr="009B4292">
        <w:rPr>
          <w:rFonts w:ascii="Arial" w:hAnsi="Arial" w:cs="Arial"/>
          <w:sz w:val="22"/>
          <w:szCs w:val="22"/>
        </w:rPr>
        <w:t>.</w:t>
      </w:r>
    </w:p>
    <w:p w14:paraId="368CB0A2" w14:textId="77777777" w:rsidR="00A5503E" w:rsidRPr="009B4292" w:rsidRDefault="00A5503E" w:rsidP="00875312">
      <w:pPr>
        <w:spacing w:line="360" w:lineRule="auto"/>
        <w:jc w:val="both"/>
        <w:rPr>
          <w:rFonts w:ascii="Arial" w:hAnsi="Arial" w:cs="Arial"/>
          <w:i/>
          <w:color w:val="5B9BD5"/>
          <w:sz w:val="22"/>
          <w:szCs w:val="22"/>
        </w:rPr>
      </w:pPr>
    </w:p>
    <w:p w14:paraId="4E60FA5D" w14:textId="62D84EF6" w:rsidR="00873A94" w:rsidRPr="00A05433" w:rsidRDefault="00D04988" w:rsidP="00A05433">
      <w:pPr>
        <w:pStyle w:val="Heading1"/>
        <w:rPr>
          <w:sz w:val="28"/>
          <w:szCs w:val="28"/>
        </w:rPr>
      </w:pPr>
      <w:bookmarkStart w:id="9" w:name="_Toc92457931"/>
      <w:r w:rsidRPr="00A05433">
        <w:rPr>
          <w:sz w:val="28"/>
          <w:szCs w:val="28"/>
        </w:rPr>
        <w:t xml:space="preserve">a. </w:t>
      </w:r>
      <w:r w:rsidR="00875312" w:rsidRPr="00A05433">
        <w:rPr>
          <w:sz w:val="28"/>
          <w:szCs w:val="28"/>
        </w:rPr>
        <w:t>Žene</w:t>
      </w:r>
      <w:r w:rsidR="00A5503E" w:rsidRPr="00A05433">
        <w:rPr>
          <w:sz w:val="28"/>
          <w:szCs w:val="28"/>
        </w:rPr>
        <w:t xml:space="preserve"> s problemom ovisnosti</w:t>
      </w:r>
      <w:bookmarkEnd w:id="9"/>
      <w:r w:rsidR="00A5503E" w:rsidRPr="00A05433">
        <w:rPr>
          <w:sz w:val="28"/>
          <w:szCs w:val="28"/>
        </w:rPr>
        <w:t xml:space="preserve"> </w:t>
      </w:r>
    </w:p>
    <w:p w14:paraId="79718E82" w14:textId="4E2D0267" w:rsidR="00875312" w:rsidRPr="006C4077" w:rsidRDefault="00875312" w:rsidP="00433610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 xml:space="preserve">Programi koji se kreiraju za žene s problemom ovisnosti trebaju uzeti u obzir različitost prirode ovisnosti kod žena </w:t>
      </w:r>
      <w:r w:rsidR="00433610" w:rsidRPr="009B4292">
        <w:rPr>
          <w:rFonts w:ascii="Arial" w:hAnsi="Arial" w:cs="Arial"/>
          <w:sz w:val="22"/>
          <w:szCs w:val="22"/>
        </w:rPr>
        <w:t xml:space="preserve">kao što su: češći psihijatrijski </w:t>
      </w:r>
      <w:proofErr w:type="spellStart"/>
      <w:r w:rsidR="00433610" w:rsidRPr="009B4292">
        <w:rPr>
          <w:rFonts w:ascii="Arial" w:hAnsi="Arial" w:cs="Arial"/>
          <w:sz w:val="22"/>
          <w:szCs w:val="22"/>
        </w:rPr>
        <w:t>komorbiditeti</w:t>
      </w:r>
      <w:proofErr w:type="spellEnd"/>
      <w:r w:rsidR="00433610" w:rsidRPr="009B4292">
        <w:rPr>
          <w:rFonts w:ascii="Arial" w:hAnsi="Arial" w:cs="Arial"/>
          <w:sz w:val="22"/>
          <w:szCs w:val="22"/>
        </w:rPr>
        <w:t xml:space="preserve">, izloženost </w:t>
      </w:r>
      <w:r w:rsidR="00433610" w:rsidRPr="009B4292">
        <w:rPr>
          <w:rFonts w:ascii="Arial" w:hAnsi="Arial" w:cs="Arial"/>
          <w:sz w:val="22"/>
          <w:szCs w:val="22"/>
        </w:rPr>
        <w:lastRenderedPageBreak/>
        <w:t xml:space="preserve">nasilju tijekom života, trauma, veća stigmatizacija od strane okoline te nedostatak obiteljske podrške, </w:t>
      </w:r>
      <w:r w:rsidR="006C4077">
        <w:rPr>
          <w:rFonts w:ascii="Arial" w:hAnsi="Arial" w:cs="Arial"/>
          <w:sz w:val="22"/>
          <w:szCs w:val="22"/>
        </w:rPr>
        <w:t>mogućnost potrebe osiguravanja</w:t>
      </w:r>
      <w:r w:rsidR="00433610" w:rsidRPr="009B4292">
        <w:rPr>
          <w:rFonts w:ascii="Arial" w:hAnsi="Arial" w:cs="Arial"/>
          <w:sz w:val="22"/>
          <w:szCs w:val="22"/>
        </w:rPr>
        <w:t xml:space="preserve"> smještaja s maloljetnim djetetom</w:t>
      </w:r>
      <w:r w:rsidR="00781825" w:rsidRPr="009B4292">
        <w:rPr>
          <w:rFonts w:ascii="Arial" w:hAnsi="Arial" w:cs="Arial"/>
          <w:sz w:val="22"/>
          <w:szCs w:val="22"/>
        </w:rPr>
        <w:t xml:space="preserve">, </w:t>
      </w:r>
      <w:r w:rsidR="00433610" w:rsidRPr="009B4292">
        <w:rPr>
          <w:rFonts w:ascii="Arial" w:hAnsi="Arial" w:cs="Arial"/>
          <w:sz w:val="22"/>
          <w:szCs w:val="22"/>
        </w:rPr>
        <w:t>češća učestalost zaraznih bolesti</w:t>
      </w:r>
      <w:r w:rsidR="00781825" w:rsidRPr="009B4292">
        <w:rPr>
          <w:rFonts w:ascii="Arial" w:hAnsi="Arial" w:cs="Arial"/>
          <w:sz w:val="22"/>
          <w:szCs w:val="22"/>
        </w:rPr>
        <w:t xml:space="preserve"> </w:t>
      </w:r>
    </w:p>
    <w:p w14:paraId="1475116F" w14:textId="2AA3CB92" w:rsidR="00433610" w:rsidRPr="009B4292" w:rsidRDefault="003E4245" w:rsidP="00875312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 xml:space="preserve">Sukladno navedenom </w:t>
      </w:r>
      <w:r w:rsidR="00433610" w:rsidRPr="009B4292">
        <w:rPr>
          <w:rFonts w:ascii="Arial" w:hAnsi="Arial" w:cs="Arial"/>
          <w:sz w:val="22"/>
          <w:szCs w:val="22"/>
        </w:rPr>
        <w:t xml:space="preserve">i </w:t>
      </w:r>
      <w:proofErr w:type="spellStart"/>
      <w:r w:rsidR="00433610" w:rsidRPr="009B4292">
        <w:rPr>
          <w:rFonts w:ascii="Arial" w:hAnsi="Arial" w:cs="Arial"/>
          <w:sz w:val="22"/>
          <w:szCs w:val="22"/>
        </w:rPr>
        <w:t>tretmanske</w:t>
      </w:r>
      <w:proofErr w:type="spellEnd"/>
      <w:r w:rsidR="00433610" w:rsidRPr="009B4292">
        <w:rPr>
          <w:rFonts w:ascii="Arial" w:hAnsi="Arial" w:cs="Arial"/>
          <w:sz w:val="22"/>
          <w:szCs w:val="22"/>
        </w:rPr>
        <w:t xml:space="preserve"> potrebe žena su specifične te je uz psihosocijaln</w:t>
      </w:r>
      <w:r w:rsidR="00BD1F7D" w:rsidRPr="009B4292">
        <w:rPr>
          <w:rFonts w:ascii="Arial" w:hAnsi="Arial" w:cs="Arial"/>
          <w:sz w:val="22"/>
          <w:szCs w:val="22"/>
        </w:rPr>
        <w:t>u</w:t>
      </w:r>
      <w:r w:rsidR="00433610" w:rsidRPr="009B4292">
        <w:rPr>
          <w:rFonts w:ascii="Arial" w:hAnsi="Arial" w:cs="Arial"/>
          <w:sz w:val="22"/>
          <w:szCs w:val="22"/>
        </w:rPr>
        <w:t xml:space="preserve"> </w:t>
      </w:r>
      <w:r w:rsidR="00BD1F7D" w:rsidRPr="009B4292">
        <w:rPr>
          <w:rFonts w:ascii="Arial" w:hAnsi="Arial" w:cs="Arial"/>
          <w:sz w:val="22"/>
          <w:szCs w:val="22"/>
        </w:rPr>
        <w:t xml:space="preserve">rehabilitaciju </w:t>
      </w:r>
      <w:r w:rsidR="00433610" w:rsidRPr="009B4292">
        <w:rPr>
          <w:rFonts w:ascii="Arial" w:hAnsi="Arial" w:cs="Arial"/>
          <w:sz w:val="22"/>
          <w:szCs w:val="22"/>
        </w:rPr>
        <w:t xml:space="preserve">ovisnosti u užem smislu, </w:t>
      </w:r>
      <w:r w:rsidR="00781825" w:rsidRPr="009B4292">
        <w:rPr>
          <w:rFonts w:ascii="Arial" w:hAnsi="Arial" w:cs="Arial"/>
          <w:sz w:val="22"/>
          <w:szCs w:val="22"/>
        </w:rPr>
        <w:t xml:space="preserve">ženama </w:t>
      </w:r>
      <w:r w:rsidR="00433610" w:rsidRPr="009B4292">
        <w:rPr>
          <w:rFonts w:ascii="Arial" w:hAnsi="Arial" w:cs="Arial"/>
          <w:sz w:val="22"/>
          <w:szCs w:val="22"/>
        </w:rPr>
        <w:t>nužno ponuditi širok spektar usluga koje pokrivaju takve potrebe.</w:t>
      </w:r>
    </w:p>
    <w:p w14:paraId="6A2A7AB5" w14:textId="2F4831F5" w:rsidR="00781825" w:rsidRPr="009B4292" w:rsidRDefault="00433610" w:rsidP="00875312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 xml:space="preserve">Osim psihosocijalnih intervencija u užem </w:t>
      </w:r>
      <w:r w:rsidR="00DC62DC" w:rsidRPr="009B4292">
        <w:rPr>
          <w:rFonts w:ascii="Arial" w:hAnsi="Arial" w:cs="Arial"/>
          <w:sz w:val="22"/>
          <w:szCs w:val="22"/>
        </w:rPr>
        <w:t>smislu</w:t>
      </w:r>
      <w:r w:rsidRPr="009B4292">
        <w:rPr>
          <w:rFonts w:ascii="Arial" w:hAnsi="Arial" w:cs="Arial"/>
          <w:sz w:val="22"/>
          <w:szCs w:val="22"/>
        </w:rPr>
        <w:t xml:space="preserve"> ženama je nužno ponuditi i programe koje jačaju životne vještine, programe i edukacije s ciljem jačanja roditelj</w:t>
      </w:r>
      <w:r w:rsidR="00781825" w:rsidRPr="009B4292">
        <w:rPr>
          <w:rFonts w:ascii="Arial" w:hAnsi="Arial" w:cs="Arial"/>
          <w:sz w:val="22"/>
          <w:szCs w:val="22"/>
        </w:rPr>
        <w:t xml:space="preserve">skih vještina te </w:t>
      </w:r>
      <w:r w:rsidR="00DC62DC" w:rsidRPr="009B4292">
        <w:rPr>
          <w:rFonts w:ascii="Arial" w:hAnsi="Arial" w:cs="Arial"/>
          <w:sz w:val="22"/>
          <w:szCs w:val="22"/>
        </w:rPr>
        <w:t>različite</w:t>
      </w:r>
      <w:r w:rsidR="00781825" w:rsidRPr="009B4292">
        <w:rPr>
          <w:rFonts w:ascii="Arial" w:hAnsi="Arial" w:cs="Arial"/>
          <w:sz w:val="22"/>
          <w:szCs w:val="22"/>
        </w:rPr>
        <w:t xml:space="preserve"> oblike podrške u </w:t>
      </w:r>
      <w:proofErr w:type="spellStart"/>
      <w:r w:rsidR="00781825" w:rsidRPr="009B4292">
        <w:rPr>
          <w:rFonts w:ascii="Arial" w:hAnsi="Arial" w:cs="Arial"/>
          <w:sz w:val="22"/>
          <w:szCs w:val="22"/>
        </w:rPr>
        <w:t>posttretmanskom</w:t>
      </w:r>
      <w:proofErr w:type="spellEnd"/>
      <w:r w:rsidR="00781825" w:rsidRPr="009B4292">
        <w:rPr>
          <w:rFonts w:ascii="Arial" w:hAnsi="Arial" w:cs="Arial"/>
          <w:sz w:val="22"/>
          <w:szCs w:val="22"/>
        </w:rPr>
        <w:t xml:space="preserve"> periodu uključivši i stambeno zbrinjavanje, financijsku podršku te pomoć pri rješavanju određenih pravnih i socijalnih pitanja.</w:t>
      </w:r>
    </w:p>
    <w:p w14:paraId="25F71BC8" w14:textId="7F33F8A3" w:rsidR="00781825" w:rsidRDefault="00781825" w:rsidP="00781825">
      <w:pPr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 xml:space="preserve">Savjetovanje i </w:t>
      </w:r>
      <w:r w:rsidR="00DC62DC" w:rsidRPr="009B4292">
        <w:rPr>
          <w:rFonts w:ascii="Arial" w:hAnsi="Arial" w:cs="Arial"/>
          <w:sz w:val="22"/>
          <w:szCs w:val="22"/>
        </w:rPr>
        <w:t>edukacija</w:t>
      </w:r>
      <w:r w:rsidRPr="009B4292">
        <w:rPr>
          <w:rFonts w:ascii="Arial" w:hAnsi="Arial" w:cs="Arial"/>
          <w:sz w:val="22"/>
          <w:szCs w:val="22"/>
        </w:rPr>
        <w:t xml:space="preserve"> o rizicima uporabe psihoaktivnih sredstava </w:t>
      </w:r>
      <w:r w:rsidR="002923FD" w:rsidRPr="002923FD">
        <w:rPr>
          <w:rFonts w:ascii="Arial" w:hAnsi="Arial" w:cs="Arial"/>
          <w:sz w:val="22"/>
          <w:szCs w:val="22"/>
        </w:rPr>
        <w:t>na tijek, ishod trudnoće i zdravlje djetet</w:t>
      </w:r>
      <w:r w:rsidR="002923FD">
        <w:rPr>
          <w:rFonts w:ascii="Arial" w:hAnsi="Arial" w:cs="Arial"/>
          <w:sz w:val="22"/>
          <w:szCs w:val="22"/>
        </w:rPr>
        <w:t>a, također bi trebali</w:t>
      </w:r>
      <w:r w:rsidR="002923FD" w:rsidRPr="002923FD">
        <w:rPr>
          <w:rFonts w:ascii="Arial" w:hAnsi="Arial" w:cs="Arial"/>
          <w:sz w:val="22"/>
          <w:szCs w:val="22"/>
        </w:rPr>
        <w:t xml:space="preserve"> biti sastavni dio </w:t>
      </w:r>
      <w:r w:rsidRPr="009B4292">
        <w:rPr>
          <w:rFonts w:ascii="Arial" w:hAnsi="Arial" w:cs="Arial"/>
          <w:sz w:val="22"/>
          <w:szCs w:val="22"/>
        </w:rPr>
        <w:t>programa za žene</w:t>
      </w:r>
      <w:r w:rsidR="00BD1F7D" w:rsidRPr="009B4292">
        <w:rPr>
          <w:rFonts w:ascii="Arial" w:hAnsi="Arial" w:cs="Arial"/>
          <w:sz w:val="22"/>
          <w:szCs w:val="22"/>
        </w:rPr>
        <w:t>.</w:t>
      </w:r>
    </w:p>
    <w:p w14:paraId="07D67AC8" w14:textId="77777777" w:rsidR="004809F7" w:rsidRPr="004809F7" w:rsidRDefault="004809F7" w:rsidP="00D04988">
      <w:pPr>
        <w:spacing w:line="360" w:lineRule="auto"/>
        <w:ind w:left="780"/>
        <w:jc w:val="both"/>
        <w:rPr>
          <w:rFonts w:ascii="Arial" w:hAnsi="Arial" w:cs="Arial"/>
          <w:sz w:val="22"/>
          <w:szCs w:val="22"/>
        </w:rPr>
      </w:pPr>
    </w:p>
    <w:p w14:paraId="13F19715" w14:textId="1F5A1899" w:rsidR="00781825" w:rsidRPr="00A05433" w:rsidRDefault="00D04988" w:rsidP="00A05433">
      <w:pPr>
        <w:pStyle w:val="Heading1"/>
        <w:rPr>
          <w:sz w:val="28"/>
          <w:szCs w:val="28"/>
        </w:rPr>
      </w:pPr>
      <w:bookmarkStart w:id="10" w:name="_Toc92457932"/>
      <w:r w:rsidRPr="00A05433">
        <w:rPr>
          <w:sz w:val="28"/>
          <w:szCs w:val="28"/>
        </w:rPr>
        <w:t xml:space="preserve">b. </w:t>
      </w:r>
      <w:r w:rsidR="00416521" w:rsidRPr="00A05433">
        <w:rPr>
          <w:sz w:val="28"/>
          <w:szCs w:val="28"/>
        </w:rPr>
        <w:t>Maloljetnici /</w:t>
      </w:r>
      <w:r w:rsidR="00781825" w:rsidRPr="00A05433">
        <w:rPr>
          <w:sz w:val="28"/>
          <w:szCs w:val="28"/>
        </w:rPr>
        <w:t xml:space="preserve"> adolescentni</w:t>
      </w:r>
      <w:bookmarkEnd w:id="10"/>
      <w:r w:rsidR="00781825" w:rsidRPr="00A05433">
        <w:rPr>
          <w:sz w:val="28"/>
          <w:szCs w:val="28"/>
        </w:rPr>
        <w:t xml:space="preserve"> </w:t>
      </w:r>
    </w:p>
    <w:p w14:paraId="7B4C9DC8" w14:textId="213AFAA1" w:rsidR="008A3F04" w:rsidRPr="009B4292" w:rsidRDefault="008A3F04" w:rsidP="008A3F0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 xml:space="preserve">Kod planiranja </w:t>
      </w:r>
      <w:r w:rsidR="00BD1F7D" w:rsidRPr="009B4292">
        <w:rPr>
          <w:rFonts w:ascii="Arial" w:hAnsi="Arial" w:cs="Arial"/>
          <w:sz w:val="22"/>
          <w:szCs w:val="22"/>
        </w:rPr>
        <w:t xml:space="preserve">programa </w:t>
      </w:r>
      <w:r w:rsidRPr="009B4292">
        <w:rPr>
          <w:rFonts w:ascii="Arial" w:hAnsi="Arial" w:cs="Arial"/>
          <w:sz w:val="22"/>
          <w:szCs w:val="22"/>
        </w:rPr>
        <w:t xml:space="preserve">u </w:t>
      </w:r>
      <w:r w:rsidR="00BD1F7D" w:rsidRPr="009B4292">
        <w:rPr>
          <w:rFonts w:ascii="Arial" w:hAnsi="Arial" w:cs="Arial"/>
          <w:sz w:val="22"/>
          <w:szCs w:val="22"/>
        </w:rPr>
        <w:t>pružateljima usluga</w:t>
      </w:r>
      <w:r w:rsidRPr="009B4292">
        <w:rPr>
          <w:rFonts w:ascii="Arial" w:hAnsi="Arial" w:cs="Arial"/>
          <w:sz w:val="22"/>
          <w:szCs w:val="22"/>
        </w:rPr>
        <w:t xml:space="preserve"> za </w:t>
      </w:r>
      <w:r w:rsidR="002241E6" w:rsidRPr="009B4292">
        <w:rPr>
          <w:rFonts w:ascii="Arial" w:hAnsi="Arial" w:cs="Arial"/>
          <w:sz w:val="22"/>
          <w:szCs w:val="22"/>
        </w:rPr>
        <w:t>maloljetnike/</w:t>
      </w:r>
      <w:r w:rsidRPr="009B4292">
        <w:rPr>
          <w:rFonts w:ascii="Arial" w:hAnsi="Arial" w:cs="Arial"/>
          <w:sz w:val="22"/>
          <w:szCs w:val="22"/>
        </w:rPr>
        <w:t xml:space="preserve">adolescente treba staviti veći naglasak na programe edukacije i obrazovanja, a manje na rad u zajednici, što ne znači da ovaj dio tretmana treba isključiti. </w:t>
      </w:r>
    </w:p>
    <w:p w14:paraId="454E0EE5" w14:textId="63A4F674" w:rsidR="00304515" w:rsidRPr="009B4292" w:rsidRDefault="002241E6" w:rsidP="008A3F0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 xml:space="preserve">Maloljetnicima </w:t>
      </w:r>
      <w:r w:rsidR="00304515" w:rsidRPr="009B4292">
        <w:rPr>
          <w:rFonts w:ascii="Arial" w:hAnsi="Arial" w:cs="Arial"/>
          <w:sz w:val="22"/>
          <w:szCs w:val="22"/>
        </w:rPr>
        <w:t xml:space="preserve">u </w:t>
      </w:r>
      <w:r w:rsidR="00BD1F7D" w:rsidRPr="009B4292">
        <w:rPr>
          <w:rFonts w:ascii="Arial" w:hAnsi="Arial" w:cs="Arial"/>
          <w:sz w:val="22"/>
          <w:szCs w:val="22"/>
        </w:rPr>
        <w:t xml:space="preserve">okviru programa </w:t>
      </w:r>
      <w:r w:rsidR="00304515" w:rsidRPr="009B4292">
        <w:rPr>
          <w:rFonts w:ascii="Arial" w:hAnsi="Arial" w:cs="Arial"/>
          <w:sz w:val="22"/>
          <w:szCs w:val="22"/>
        </w:rPr>
        <w:t xml:space="preserve">treba omogućiti </w:t>
      </w:r>
      <w:r w:rsidR="00BD1F7D" w:rsidRPr="009B4292">
        <w:rPr>
          <w:rFonts w:ascii="Arial" w:hAnsi="Arial" w:cs="Arial"/>
          <w:sz w:val="22"/>
          <w:szCs w:val="22"/>
        </w:rPr>
        <w:t xml:space="preserve">i </w:t>
      </w:r>
      <w:r w:rsidR="00304515" w:rsidRPr="009B4292">
        <w:rPr>
          <w:rFonts w:ascii="Arial" w:hAnsi="Arial" w:cs="Arial"/>
          <w:sz w:val="22"/>
          <w:szCs w:val="22"/>
        </w:rPr>
        <w:t>završetak školovanja</w:t>
      </w:r>
      <w:r w:rsidR="00AD7696" w:rsidRPr="009B4292">
        <w:rPr>
          <w:rFonts w:ascii="Arial" w:hAnsi="Arial" w:cs="Arial"/>
          <w:sz w:val="22"/>
          <w:szCs w:val="22"/>
        </w:rPr>
        <w:t>.</w:t>
      </w:r>
    </w:p>
    <w:p w14:paraId="5E9E502A" w14:textId="4C8E1790" w:rsidR="00873A94" w:rsidRPr="009B4292" w:rsidRDefault="002241E6" w:rsidP="00C2340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 xml:space="preserve">Maloljetnicima </w:t>
      </w:r>
      <w:r w:rsidR="008A3F04" w:rsidRPr="009B4292">
        <w:rPr>
          <w:rFonts w:ascii="Arial" w:hAnsi="Arial" w:cs="Arial"/>
          <w:sz w:val="22"/>
          <w:szCs w:val="22"/>
        </w:rPr>
        <w:t xml:space="preserve">treba omogućiti </w:t>
      </w:r>
      <w:r w:rsidR="00C23404">
        <w:rPr>
          <w:rFonts w:ascii="Arial" w:hAnsi="Arial" w:cs="Arial"/>
          <w:sz w:val="22"/>
          <w:szCs w:val="22"/>
        </w:rPr>
        <w:t>rješavanje</w:t>
      </w:r>
      <w:r w:rsidR="00767450">
        <w:rPr>
          <w:rFonts w:ascii="Arial" w:hAnsi="Arial" w:cs="Arial"/>
          <w:sz w:val="22"/>
          <w:szCs w:val="22"/>
        </w:rPr>
        <w:t xml:space="preserve"> problema</w:t>
      </w:r>
      <w:r w:rsidR="008A3F04" w:rsidRPr="009B4292">
        <w:rPr>
          <w:rFonts w:ascii="Arial" w:hAnsi="Arial" w:cs="Arial"/>
          <w:sz w:val="22"/>
          <w:szCs w:val="22"/>
        </w:rPr>
        <w:t xml:space="preserve"> razvojne prirode kao što je uspostavljanje identiteta, potreba socijalne afirmacije u odnosu na okolinu i </w:t>
      </w:r>
      <w:r w:rsidR="00DC62DC" w:rsidRPr="009B4292">
        <w:rPr>
          <w:rFonts w:ascii="Arial" w:hAnsi="Arial" w:cs="Arial"/>
          <w:sz w:val="22"/>
          <w:szCs w:val="22"/>
        </w:rPr>
        <w:t>prihvaćanje</w:t>
      </w:r>
      <w:r w:rsidR="008A3F04" w:rsidRPr="009B4292">
        <w:rPr>
          <w:rFonts w:ascii="Arial" w:hAnsi="Arial" w:cs="Arial"/>
          <w:sz w:val="22"/>
          <w:szCs w:val="22"/>
        </w:rPr>
        <w:t xml:space="preserve"> socijalnih uloga, za što je nužno surađivati </w:t>
      </w:r>
      <w:r w:rsidR="00C23404" w:rsidRPr="00C23404">
        <w:rPr>
          <w:rFonts w:ascii="Arial" w:hAnsi="Arial" w:cs="Arial"/>
          <w:sz w:val="22"/>
          <w:szCs w:val="22"/>
        </w:rPr>
        <w:t>sa stručnjacima psihosocijalnog profila specijaliziranima za rad s djecom i mladima (psiholozi, socijalni pedagozi, socijalni radnici, psihijatri, psihoterapeuti).</w:t>
      </w:r>
      <w:r w:rsidR="00DC62DC" w:rsidRPr="009B4292">
        <w:rPr>
          <w:rFonts w:ascii="Arial" w:hAnsi="Arial" w:cs="Arial"/>
          <w:sz w:val="22"/>
          <w:szCs w:val="22"/>
        </w:rPr>
        <w:t>.</w:t>
      </w:r>
    </w:p>
    <w:p w14:paraId="7A764773" w14:textId="77777777" w:rsidR="00873A94" w:rsidRPr="009B4292" w:rsidRDefault="002241E6" w:rsidP="00873A9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/>
          <w:color w:val="5B9BD5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>Preporučene intervencije za maloljetnike zasnovane su na kognitivno – bihevioralnim tehnikama i uključuju</w:t>
      </w:r>
      <w:r w:rsidRPr="009B4292">
        <w:t xml:space="preserve"> </w:t>
      </w:r>
      <w:r w:rsidR="00304515" w:rsidRPr="009B4292">
        <w:rPr>
          <w:rFonts w:ascii="Arial" w:hAnsi="Arial" w:cs="Arial"/>
          <w:sz w:val="22"/>
          <w:szCs w:val="22"/>
        </w:rPr>
        <w:t>savjetovanje s CM (</w:t>
      </w:r>
      <w:proofErr w:type="spellStart"/>
      <w:r w:rsidRPr="009B4292">
        <w:rPr>
          <w:rFonts w:ascii="Arial" w:hAnsi="Arial" w:cs="Arial"/>
          <w:sz w:val="22"/>
          <w:szCs w:val="22"/>
        </w:rPr>
        <w:t>contigency</w:t>
      </w:r>
      <w:proofErr w:type="spellEnd"/>
      <w:r w:rsidRPr="009B429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4292">
        <w:rPr>
          <w:rFonts w:ascii="Arial" w:hAnsi="Arial" w:cs="Arial"/>
          <w:sz w:val="22"/>
          <w:szCs w:val="22"/>
        </w:rPr>
        <w:t>menagment</w:t>
      </w:r>
      <w:proofErr w:type="spellEnd"/>
      <w:r w:rsidRPr="009B4292">
        <w:rPr>
          <w:rFonts w:ascii="Arial" w:hAnsi="Arial" w:cs="Arial"/>
          <w:sz w:val="22"/>
          <w:szCs w:val="22"/>
        </w:rPr>
        <w:t>) tretmanom ponašanja te kognitivno-bihevioralne tehnike kombinirane s tretmanom pojačavanja motivacije, kao i individualni i grupni rad te trening životnih vještina</w:t>
      </w:r>
      <w:r w:rsidR="00DC62DC" w:rsidRPr="009B4292">
        <w:rPr>
          <w:rFonts w:ascii="Arial" w:hAnsi="Arial" w:cs="Arial"/>
          <w:sz w:val="22"/>
          <w:szCs w:val="22"/>
        </w:rPr>
        <w:t xml:space="preserve"> između ostalog i s ciljem odupiranja pritisku vršnjaka te promjeni </w:t>
      </w:r>
      <w:r w:rsidR="00FD1100" w:rsidRPr="009B4292">
        <w:rPr>
          <w:rFonts w:ascii="Arial" w:hAnsi="Arial" w:cs="Arial"/>
          <w:sz w:val="22"/>
          <w:szCs w:val="22"/>
        </w:rPr>
        <w:t>normativnih uvjerenja.</w:t>
      </w:r>
    </w:p>
    <w:p w14:paraId="26A01212" w14:textId="012D6BE1" w:rsidR="002241E6" w:rsidRDefault="002241E6" w:rsidP="002241E6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 xml:space="preserve">U </w:t>
      </w:r>
      <w:r w:rsidR="00BD1F7D" w:rsidRPr="009B4292">
        <w:rPr>
          <w:rFonts w:ascii="Arial" w:hAnsi="Arial" w:cs="Arial"/>
          <w:sz w:val="22"/>
          <w:szCs w:val="22"/>
        </w:rPr>
        <w:t xml:space="preserve">program za </w:t>
      </w:r>
      <w:r w:rsidRPr="009B4292">
        <w:rPr>
          <w:rFonts w:ascii="Arial" w:hAnsi="Arial" w:cs="Arial"/>
          <w:sz w:val="22"/>
          <w:szCs w:val="22"/>
        </w:rPr>
        <w:t>maloljetnik</w:t>
      </w:r>
      <w:r w:rsidR="00BD1F7D" w:rsidRPr="009B4292">
        <w:rPr>
          <w:rFonts w:ascii="Arial" w:hAnsi="Arial" w:cs="Arial"/>
          <w:sz w:val="22"/>
          <w:szCs w:val="22"/>
        </w:rPr>
        <w:t>e</w:t>
      </w:r>
      <w:r w:rsidR="002809BD">
        <w:rPr>
          <w:rFonts w:ascii="Arial" w:hAnsi="Arial" w:cs="Arial"/>
          <w:sz w:val="22"/>
          <w:szCs w:val="22"/>
        </w:rPr>
        <w:t xml:space="preserve"> je potrebno uključiti roditelje/skrbnike i po potrebi druge članove obitelji</w:t>
      </w:r>
      <w:r w:rsidRPr="009B4292">
        <w:rPr>
          <w:rFonts w:ascii="Arial" w:hAnsi="Arial" w:cs="Arial"/>
          <w:sz w:val="22"/>
          <w:szCs w:val="22"/>
        </w:rPr>
        <w:t xml:space="preserve"> </w:t>
      </w:r>
      <w:r w:rsidR="00C23404">
        <w:rPr>
          <w:rFonts w:ascii="Arial" w:hAnsi="Arial" w:cs="Arial"/>
          <w:sz w:val="22"/>
          <w:szCs w:val="22"/>
        </w:rPr>
        <w:t xml:space="preserve"> </w:t>
      </w:r>
      <w:r w:rsidRPr="009B4292">
        <w:rPr>
          <w:rFonts w:ascii="Arial" w:hAnsi="Arial" w:cs="Arial"/>
          <w:sz w:val="22"/>
          <w:szCs w:val="22"/>
        </w:rPr>
        <w:t>te različite obiteljske intervencije koje sadržavaju</w:t>
      </w:r>
      <w:r w:rsidR="00F554CE">
        <w:rPr>
          <w:rFonts w:ascii="Arial" w:hAnsi="Arial" w:cs="Arial"/>
          <w:sz w:val="22"/>
          <w:szCs w:val="22"/>
        </w:rPr>
        <w:t xml:space="preserve"> identifikaciju i mijenjanje disfunkcionalnih</w:t>
      </w:r>
      <w:r w:rsidRPr="009B4292">
        <w:rPr>
          <w:rFonts w:ascii="Arial" w:hAnsi="Arial" w:cs="Arial"/>
          <w:sz w:val="22"/>
          <w:szCs w:val="22"/>
        </w:rPr>
        <w:t xml:space="preserve"> obrazaca koji pridonose uporabi supstanci</w:t>
      </w:r>
      <w:r w:rsidR="00C23404">
        <w:rPr>
          <w:rFonts w:ascii="Arial" w:hAnsi="Arial" w:cs="Arial"/>
          <w:sz w:val="22"/>
          <w:szCs w:val="22"/>
        </w:rPr>
        <w:t xml:space="preserve"> i razvoju ovisnosti.</w:t>
      </w:r>
    </w:p>
    <w:p w14:paraId="2A8DECC9" w14:textId="625EEA26" w:rsidR="00F836A2" w:rsidRPr="009B4292" w:rsidRDefault="00F836A2" w:rsidP="00F836A2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36A2">
        <w:rPr>
          <w:rFonts w:ascii="Arial" w:hAnsi="Arial" w:cs="Arial"/>
          <w:sz w:val="22"/>
          <w:szCs w:val="22"/>
        </w:rPr>
        <w:t>Uspostaviti suradnju s vanjskim stručnjakom (adolescentnim psihijatrom) radi provedbe redovitih kontrola i određivanja adekvatne terapije</w:t>
      </w:r>
      <w:r>
        <w:rPr>
          <w:rFonts w:ascii="Arial" w:hAnsi="Arial" w:cs="Arial"/>
          <w:sz w:val="22"/>
          <w:szCs w:val="22"/>
        </w:rPr>
        <w:t>.</w:t>
      </w:r>
    </w:p>
    <w:p w14:paraId="65E209CA" w14:textId="77777777" w:rsidR="00A5503E" w:rsidRPr="009B4292" w:rsidRDefault="00A5503E" w:rsidP="00182E10">
      <w:pPr>
        <w:spacing w:line="360" w:lineRule="auto"/>
        <w:ind w:left="360"/>
        <w:jc w:val="both"/>
        <w:rPr>
          <w:rFonts w:ascii="Arial" w:hAnsi="Arial" w:cs="Arial"/>
          <w:color w:val="5B9BD5"/>
          <w:sz w:val="22"/>
          <w:szCs w:val="22"/>
        </w:rPr>
      </w:pPr>
    </w:p>
    <w:p w14:paraId="2B9E6EA3" w14:textId="5E6E6844" w:rsidR="00182E10" w:rsidRPr="00A05433" w:rsidRDefault="00D04988" w:rsidP="00A05433">
      <w:pPr>
        <w:pStyle w:val="Heading1"/>
        <w:rPr>
          <w:sz w:val="28"/>
          <w:szCs w:val="28"/>
        </w:rPr>
      </w:pPr>
      <w:bookmarkStart w:id="11" w:name="_Toc92457933"/>
      <w:r w:rsidRPr="00A05433">
        <w:rPr>
          <w:sz w:val="28"/>
          <w:szCs w:val="28"/>
        </w:rPr>
        <w:lastRenderedPageBreak/>
        <w:t xml:space="preserve">c. </w:t>
      </w:r>
      <w:r w:rsidR="00926FE8" w:rsidRPr="00A05433">
        <w:rPr>
          <w:sz w:val="28"/>
          <w:szCs w:val="28"/>
        </w:rPr>
        <w:t>Osobe s dualnim dijagnozama (</w:t>
      </w:r>
      <w:r w:rsidR="00182E10" w:rsidRPr="00A05433">
        <w:rPr>
          <w:sz w:val="28"/>
          <w:szCs w:val="28"/>
        </w:rPr>
        <w:t xml:space="preserve">psihijatrijskim </w:t>
      </w:r>
      <w:proofErr w:type="spellStart"/>
      <w:r w:rsidR="00182E10" w:rsidRPr="00A05433">
        <w:rPr>
          <w:sz w:val="28"/>
          <w:szCs w:val="28"/>
        </w:rPr>
        <w:t>komorbiditetom</w:t>
      </w:r>
      <w:proofErr w:type="spellEnd"/>
      <w:r w:rsidR="00182E10" w:rsidRPr="00A05433">
        <w:rPr>
          <w:sz w:val="28"/>
          <w:szCs w:val="28"/>
        </w:rPr>
        <w:t>)</w:t>
      </w:r>
      <w:bookmarkEnd w:id="11"/>
    </w:p>
    <w:p w14:paraId="51C0FBC1" w14:textId="77777777" w:rsidR="005E4B95" w:rsidRDefault="005E4B95" w:rsidP="00FE31C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073E66" w14:textId="08194CA3" w:rsidR="00182E10" w:rsidRPr="009B4292" w:rsidRDefault="00182E10" w:rsidP="00FE31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 xml:space="preserve">Primijećeno je da ovisnost i konzumiranje droga i drugih sredstava ovisnosti vrlo često koegzistira zajedno s drugim psihičkim poremećajima koji otežavaju ili čak onemogućavaju liječenje. Za osobe s dualnim dijagnozama potrebno je </w:t>
      </w:r>
      <w:r w:rsidR="00C23404" w:rsidRPr="009B4292">
        <w:rPr>
          <w:rFonts w:ascii="Arial" w:hAnsi="Arial" w:cs="Arial"/>
          <w:sz w:val="22"/>
          <w:szCs w:val="22"/>
        </w:rPr>
        <w:t>provoditi</w:t>
      </w:r>
      <w:r w:rsidRPr="009B4292">
        <w:rPr>
          <w:rFonts w:ascii="Arial" w:hAnsi="Arial" w:cs="Arial"/>
          <w:sz w:val="22"/>
          <w:szCs w:val="22"/>
        </w:rPr>
        <w:t xml:space="preserve"> nekoliko ključnih intervencija a to su: </w:t>
      </w:r>
    </w:p>
    <w:p w14:paraId="48F1D16E" w14:textId="0E4A397E" w:rsidR="00182E10" w:rsidRPr="009B4292" w:rsidRDefault="00FB1687" w:rsidP="00FB168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B1687">
        <w:rPr>
          <w:rFonts w:ascii="Arial" w:hAnsi="Arial" w:cs="Arial"/>
          <w:sz w:val="22"/>
          <w:szCs w:val="22"/>
        </w:rPr>
        <w:t>provesti dijagnostičku obradu tijekom koje se procjenjuje vrsta (dijagnoza) psihičke bolesti i vrsta ovisnosti</w:t>
      </w:r>
      <w:r w:rsidR="00182E10" w:rsidRPr="009B4292">
        <w:rPr>
          <w:rFonts w:ascii="Arial" w:hAnsi="Arial" w:cs="Arial"/>
          <w:sz w:val="22"/>
          <w:szCs w:val="22"/>
        </w:rPr>
        <w:t xml:space="preserve">, </w:t>
      </w:r>
    </w:p>
    <w:p w14:paraId="7FFC44E5" w14:textId="47776F1B" w:rsidR="00182E10" w:rsidRPr="009B4292" w:rsidRDefault="00FE31CB" w:rsidP="00182E10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>p</w:t>
      </w:r>
      <w:r w:rsidR="00182E10" w:rsidRPr="009B4292">
        <w:rPr>
          <w:rFonts w:ascii="Arial" w:hAnsi="Arial" w:cs="Arial"/>
          <w:sz w:val="22"/>
          <w:szCs w:val="22"/>
        </w:rPr>
        <w:t xml:space="preserve">rovoditi motivacijske intervencije i savjetovanje kojima je cilj potaknuti osobu na ostanak u </w:t>
      </w:r>
      <w:r w:rsidR="00BD1F7D" w:rsidRPr="009B4292">
        <w:rPr>
          <w:rFonts w:ascii="Arial" w:hAnsi="Arial" w:cs="Arial"/>
          <w:sz w:val="22"/>
          <w:szCs w:val="22"/>
        </w:rPr>
        <w:t>programu</w:t>
      </w:r>
      <w:r w:rsidR="00182E10" w:rsidRPr="009B4292">
        <w:rPr>
          <w:rFonts w:ascii="Arial" w:hAnsi="Arial" w:cs="Arial"/>
          <w:sz w:val="22"/>
          <w:szCs w:val="22"/>
        </w:rPr>
        <w:t xml:space="preserve">, </w:t>
      </w:r>
    </w:p>
    <w:p w14:paraId="64C36D94" w14:textId="3052DB5C" w:rsidR="00FB1687" w:rsidRDefault="00182E10" w:rsidP="00FB168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B1687">
        <w:rPr>
          <w:rFonts w:ascii="Arial" w:hAnsi="Arial" w:cs="Arial"/>
          <w:sz w:val="22"/>
          <w:szCs w:val="22"/>
        </w:rPr>
        <w:t>provoditi edukaci</w:t>
      </w:r>
      <w:r w:rsidR="00FE31CB" w:rsidRPr="00FB1687">
        <w:rPr>
          <w:rFonts w:ascii="Arial" w:hAnsi="Arial" w:cs="Arial"/>
          <w:sz w:val="22"/>
          <w:szCs w:val="22"/>
        </w:rPr>
        <w:t>je</w:t>
      </w:r>
      <w:r w:rsidRPr="00FB1687">
        <w:rPr>
          <w:rFonts w:ascii="Arial" w:hAnsi="Arial" w:cs="Arial"/>
          <w:sz w:val="22"/>
          <w:szCs w:val="22"/>
        </w:rPr>
        <w:t xml:space="preserve"> s ciljem povećanja spoznaja </w:t>
      </w:r>
      <w:r w:rsidR="00FB1687" w:rsidRPr="00FB1687">
        <w:rPr>
          <w:rFonts w:ascii="Arial" w:hAnsi="Arial" w:cs="Arial"/>
          <w:sz w:val="22"/>
          <w:szCs w:val="22"/>
        </w:rPr>
        <w:t xml:space="preserve">o utjecaju sredstava ovisnosti na mogućnost razvoja i pogoršanje postojećih simptoma psihičkih bolesti </w:t>
      </w:r>
    </w:p>
    <w:p w14:paraId="77DCEDEB" w14:textId="384FAA59" w:rsidR="00182E10" w:rsidRPr="00FB1687" w:rsidRDefault="00182E10" w:rsidP="00FB1687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B1687">
        <w:rPr>
          <w:rFonts w:ascii="Arial" w:hAnsi="Arial" w:cs="Arial"/>
          <w:sz w:val="22"/>
          <w:szCs w:val="22"/>
        </w:rPr>
        <w:t>provoditi integrativni pristup u sklopu kojeg se koriste farmakološke i psihosocijalne intervencije</w:t>
      </w:r>
    </w:p>
    <w:p w14:paraId="71A03705" w14:textId="77777777" w:rsidR="00A5503E" w:rsidRDefault="00FE31CB" w:rsidP="00A5503E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>uspostaviti su</w:t>
      </w:r>
      <w:r w:rsidR="00304515" w:rsidRPr="009B4292">
        <w:rPr>
          <w:rFonts w:ascii="Arial" w:hAnsi="Arial" w:cs="Arial"/>
          <w:sz w:val="22"/>
          <w:szCs w:val="22"/>
        </w:rPr>
        <w:t>radnju s vanjskim stručnjakom (</w:t>
      </w:r>
      <w:r w:rsidRPr="009B4292">
        <w:rPr>
          <w:rFonts w:ascii="Arial" w:hAnsi="Arial" w:cs="Arial"/>
          <w:sz w:val="22"/>
          <w:szCs w:val="22"/>
        </w:rPr>
        <w:t>liječnikom psihijatrom) radi provedbe redovitih kontrola i određivanja adekvatne terapije.</w:t>
      </w:r>
    </w:p>
    <w:p w14:paraId="76D904E4" w14:textId="77777777" w:rsidR="001752D1" w:rsidRDefault="001752D1" w:rsidP="001752D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1752D1">
        <w:rPr>
          <w:rFonts w:ascii="Arial" w:hAnsi="Arial" w:cs="Arial"/>
          <w:sz w:val="22"/>
          <w:szCs w:val="22"/>
        </w:rPr>
        <w:t>armakoterapiju davati isključivo po uputama psihijatra. Stručni tim zajednice ne smije mijenjati farmakoterapiju po svom nahođenju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051E714" w14:textId="00E1FC89" w:rsidR="001752D1" w:rsidRPr="009B4292" w:rsidRDefault="001752D1" w:rsidP="001752D1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52D1">
        <w:rPr>
          <w:rFonts w:ascii="Arial" w:hAnsi="Arial" w:cs="Arial"/>
          <w:sz w:val="22"/>
          <w:szCs w:val="22"/>
        </w:rPr>
        <w:t>U dosjeu korisnika trebaju biti čuvani/dostupni svi psihijatrijski nalazi</w:t>
      </w:r>
      <w:r>
        <w:rPr>
          <w:rFonts w:ascii="Arial" w:hAnsi="Arial" w:cs="Arial"/>
          <w:sz w:val="22"/>
          <w:szCs w:val="22"/>
        </w:rPr>
        <w:t>.</w:t>
      </w:r>
    </w:p>
    <w:p w14:paraId="2A6BB553" w14:textId="77777777" w:rsidR="00182E10" w:rsidRPr="009B4292" w:rsidRDefault="00182E10" w:rsidP="00182E1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180A65" w14:textId="6BCCC426" w:rsidR="009508D7" w:rsidRPr="009B4292" w:rsidRDefault="008F58C0" w:rsidP="00D04988">
      <w:pPr>
        <w:pStyle w:val="Heading1"/>
      </w:pPr>
      <w:bookmarkStart w:id="12" w:name="_Toc92457934"/>
      <w:r w:rsidRPr="009B4292">
        <w:t>9</w:t>
      </w:r>
      <w:r w:rsidR="006F52E8" w:rsidRPr="009B4292">
        <w:t xml:space="preserve">. </w:t>
      </w:r>
      <w:r w:rsidR="009508D7" w:rsidRPr="009B4292">
        <w:t>Faze programa</w:t>
      </w:r>
      <w:bookmarkEnd w:id="12"/>
    </w:p>
    <w:p w14:paraId="125384FC" w14:textId="77777777" w:rsidR="00A5503E" w:rsidRPr="009B4292" w:rsidRDefault="00A5503E" w:rsidP="009508D7">
      <w:pPr>
        <w:spacing w:line="360" w:lineRule="auto"/>
        <w:jc w:val="both"/>
        <w:rPr>
          <w:rFonts w:ascii="Arial" w:hAnsi="Arial" w:cs="Arial"/>
          <w:b/>
          <w:i/>
          <w:color w:val="5B9BD5"/>
          <w:sz w:val="22"/>
          <w:szCs w:val="22"/>
        </w:rPr>
      </w:pPr>
    </w:p>
    <w:p w14:paraId="2921652E" w14:textId="0DADD618" w:rsidR="00715A93" w:rsidRPr="009B4292" w:rsidRDefault="00485AE9" w:rsidP="004217E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 xml:space="preserve">U </w:t>
      </w:r>
      <w:r w:rsidR="00786A33" w:rsidRPr="009B4292">
        <w:rPr>
          <w:rFonts w:ascii="Arial" w:hAnsi="Arial" w:cs="Arial"/>
          <w:sz w:val="22"/>
          <w:szCs w:val="22"/>
        </w:rPr>
        <w:t xml:space="preserve">pružatelju usluga </w:t>
      </w:r>
      <w:r w:rsidRPr="009B4292">
        <w:rPr>
          <w:rFonts w:ascii="Arial" w:hAnsi="Arial" w:cs="Arial"/>
          <w:sz w:val="22"/>
          <w:szCs w:val="22"/>
        </w:rPr>
        <w:t>program treba biti podijeljen u</w:t>
      </w:r>
      <w:r w:rsidR="00161511" w:rsidRPr="009B4292">
        <w:rPr>
          <w:rFonts w:ascii="Arial" w:hAnsi="Arial" w:cs="Arial"/>
          <w:sz w:val="22"/>
          <w:szCs w:val="22"/>
        </w:rPr>
        <w:t xml:space="preserve"> nekoliko faza, a preporučuju se sljedeće četiri</w:t>
      </w:r>
      <w:r w:rsidR="00A5503E" w:rsidRPr="009B4292">
        <w:rPr>
          <w:rFonts w:ascii="Arial" w:hAnsi="Arial" w:cs="Arial"/>
          <w:sz w:val="22"/>
          <w:szCs w:val="22"/>
        </w:rPr>
        <w:t xml:space="preserve"> faze.</w:t>
      </w:r>
    </w:p>
    <w:p w14:paraId="01336C72" w14:textId="77777777" w:rsidR="00A5503E" w:rsidRPr="009B4292" w:rsidRDefault="00A5503E" w:rsidP="004217E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CD3FB43" w14:textId="61010633" w:rsidR="00485AE9" w:rsidRPr="009B4292" w:rsidRDefault="00485AE9" w:rsidP="00485AE9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9B4292">
        <w:rPr>
          <w:rFonts w:ascii="Arial" w:hAnsi="Arial" w:cs="Arial"/>
          <w:i/>
          <w:iCs/>
          <w:sz w:val="22"/>
          <w:szCs w:val="22"/>
        </w:rPr>
        <w:t>faza – Procjena korisnika i njegove obiteljske dinamike</w:t>
      </w:r>
    </w:p>
    <w:p w14:paraId="5B5B111E" w14:textId="303F75CA" w:rsidR="00485AE9" w:rsidRPr="009B4292" w:rsidRDefault="00485AE9" w:rsidP="00A5503E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>U ovoj fazi važno j</w:t>
      </w:r>
      <w:r w:rsidR="00A5503E" w:rsidRPr="009B4292">
        <w:rPr>
          <w:rFonts w:ascii="Arial" w:hAnsi="Arial" w:cs="Arial"/>
          <w:iCs/>
          <w:sz w:val="22"/>
          <w:szCs w:val="22"/>
        </w:rPr>
        <w:t>e napraviti cjelovitu procjenu</w:t>
      </w:r>
      <w:r w:rsidRPr="009B4292">
        <w:rPr>
          <w:rFonts w:ascii="Arial" w:hAnsi="Arial" w:cs="Arial"/>
          <w:iCs/>
          <w:sz w:val="22"/>
          <w:szCs w:val="22"/>
        </w:rPr>
        <w:t xml:space="preserve"> </w:t>
      </w:r>
      <w:r w:rsidR="000E6297" w:rsidRPr="000E6297">
        <w:rPr>
          <w:rFonts w:ascii="Arial" w:hAnsi="Arial" w:cs="Arial"/>
          <w:iCs/>
          <w:sz w:val="22"/>
          <w:szCs w:val="22"/>
        </w:rPr>
        <w:t>zdravstvenog stanja, preko psihičkog profila i problema mentalnog zdravlja</w:t>
      </w:r>
      <w:r w:rsidRPr="009B4292">
        <w:rPr>
          <w:rFonts w:ascii="Arial" w:hAnsi="Arial" w:cs="Arial"/>
          <w:iCs/>
          <w:sz w:val="22"/>
          <w:szCs w:val="22"/>
        </w:rPr>
        <w:t>, do obiteljske procjene i anamneze</w:t>
      </w:r>
      <w:r w:rsidR="00A5503E" w:rsidRPr="009B4292">
        <w:rPr>
          <w:rFonts w:ascii="Arial" w:hAnsi="Arial" w:cs="Arial"/>
          <w:iCs/>
          <w:sz w:val="22"/>
          <w:szCs w:val="22"/>
        </w:rPr>
        <w:t xml:space="preserve">. </w:t>
      </w:r>
      <w:r w:rsidR="001F23D2" w:rsidRPr="009B4292">
        <w:rPr>
          <w:rFonts w:ascii="Arial" w:hAnsi="Arial" w:cs="Arial"/>
          <w:iCs/>
          <w:sz w:val="22"/>
          <w:szCs w:val="22"/>
        </w:rPr>
        <w:t xml:space="preserve">Predviđeno trajanje ove faze je </w:t>
      </w:r>
      <w:r w:rsidRPr="009B4292">
        <w:rPr>
          <w:rFonts w:ascii="Arial" w:hAnsi="Arial" w:cs="Arial"/>
          <w:iCs/>
          <w:sz w:val="22"/>
          <w:szCs w:val="22"/>
        </w:rPr>
        <w:t>30 dana, odnosno 1 mjesec</w:t>
      </w:r>
      <w:r w:rsidR="001F23D2" w:rsidRPr="009B4292">
        <w:rPr>
          <w:rFonts w:ascii="Arial" w:hAnsi="Arial" w:cs="Arial"/>
          <w:iCs/>
          <w:sz w:val="22"/>
          <w:szCs w:val="22"/>
        </w:rPr>
        <w:t xml:space="preserve">. U ovoj fazi potrebno je provesti razdoblje </w:t>
      </w:r>
      <w:r w:rsidR="00A5503E" w:rsidRPr="009B4292">
        <w:rPr>
          <w:rFonts w:ascii="Arial" w:hAnsi="Arial" w:cs="Arial"/>
          <w:iCs/>
          <w:sz w:val="22"/>
          <w:szCs w:val="22"/>
        </w:rPr>
        <w:t xml:space="preserve"> </w:t>
      </w:r>
      <w:r w:rsidRPr="009B4292">
        <w:rPr>
          <w:rFonts w:ascii="Arial" w:hAnsi="Arial" w:cs="Arial"/>
          <w:iCs/>
          <w:sz w:val="22"/>
          <w:szCs w:val="22"/>
        </w:rPr>
        <w:t>izolacije od širih društvenih utjecaja, odnosno razdoblje intenzivnijeg boravka u</w:t>
      </w:r>
      <w:r w:rsidR="00BD1F7D" w:rsidRPr="009B4292">
        <w:rPr>
          <w:rFonts w:ascii="Arial" w:hAnsi="Arial" w:cs="Arial"/>
          <w:iCs/>
          <w:sz w:val="22"/>
          <w:szCs w:val="22"/>
        </w:rPr>
        <w:t xml:space="preserve"> pružatelju usluga</w:t>
      </w:r>
      <w:r w:rsidR="001F23D2" w:rsidRPr="009B4292">
        <w:rPr>
          <w:rFonts w:ascii="Arial" w:hAnsi="Arial" w:cs="Arial"/>
          <w:iCs/>
          <w:sz w:val="22"/>
          <w:szCs w:val="22"/>
        </w:rPr>
        <w:t>.</w:t>
      </w:r>
      <w:r w:rsidR="00A5503E" w:rsidRPr="009B4292">
        <w:rPr>
          <w:rFonts w:ascii="Arial" w:hAnsi="Arial" w:cs="Arial"/>
          <w:iCs/>
          <w:sz w:val="22"/>
          <w:szCs w:val="22"/>
        </w:rPr>
        <w:t xml:space="preserve"> </w:t>
      </w:r>
      <w:r w:rsidR="001F23D2" w:rsidRPr="009B4292">
        <w:rPr>
          <w:rFonts w:ascii="Arial" w:hAnsi="Arial" w:cs="Arial"/>
          <w:iCs/>
          <w:sz w:val="22"/>
          <w:szCs w:val="22"/>
        </w:rPr>
        <w:t>P</w:t>
      </w:r>
      <w:r w:rsidRPr="009B4292">
        <w:rPr>
          <w:rFonts w:ascii="Arial" w:hAnsi="Arial" w:cs="Arial"/>
          <w:iCs/>
          <w:sz w:val="22"/>
          <w:szCs w:val="22"/>
        </w:rPr>
        <w:t xml:space="preserve">rocjenu </w:t>
      </w:r>
      <w:r w:rsidR="001F23D2" w:rsidRPr="009B4292">
        <w:rPr>
          <w:rFonts w:ascii="Arial" w:hAnsi="Arial" w:cs="Arial"/>
          <w:iCs/>
          <w:sz w:val="22"/>
          <w:szCs w:val="22"/>
        </w:rPr>
        <w:t xml:space="preserve">bi trebao </w:t>
      </w:r>
      <w:r w:rsidRPr="009B4292">
        <w:rPr>
          <w:rFonts w:ascii="Arial" w:hAnsi="Arial" w:cs="Arial"/>
          <w:iCs/>
          <w:sz w:val="22"/>
          <w:szCs w:val="22"/>
        </w:rPr>
        <w:t>radi</w:t>
      </w:r>
      <w:r w:rsidR="001F23D2" w:rsidRPr="009B4292">
        <w:rPr>
          <w:rFonts w:ascii="Arial" w:hAnsi="Arial" w:cs="Arial"/>
          <w:iCs/>
          <w:sz w:val="22"/>
          <w:szCs w:val="22"/>
        </w:rPr>
        <w:t xml:space="preserve">ti multidisciplinarni </w:t>
      </w:r>
      <w:r w:rsidRPr="009B4292">
        <w:rPr>
          <w:rFonts w:ascii="Arial" w:hAnsi="Arial" w:cs="Arial"/>
          <w:iCs/>
          <w:sz w:val="22"/>
          <w:szCs w:val="22"/>
        </w:rPr>
        <w:t xml:space="preserve"> stručni  tim</w:t>
      </w:r>
      <w:r w:rsidR="001F23D2" w:rsidRPr="009B4292">
        <w:rPr>
          <w:rFonts w:ascii="Arial" w:hAnsi="Arial" w:cs="Arial"/>
          <w:iCs/>
          <w:sz w:val="22"/>
          <w:szCs w:val="22"/>
        </w:rPr>
        <w:t xml:space="preserve"> koji se sastoji od socijalnog radnika, psihologa ili socijalnog pedagoga te operatera odnosno </w:t>
      </w:r>
      <w:proofErr w:type="spellStart"/>
      <w:r w:rsidR="001F23D2" w:rsidRPr="009B4292">
        <w:rPr>
          <w:rFonts w:ascii="Arial" w:hAnsi="Arial" w:cs="Arial"/>
          <w:iCs/>
          <w:sz w:val="22"/>
          <w:szCs w:val="22"/>
        </w:rPr>
        <w:t>terapueta</w:t>
      </w:r>
      <w:proofErr w:type="spellEnd"/>
      <w:r w:rsidR="001F23D2" w:rsidRPr="009B4292">
        <w:rPr>
          <w:rFonts w:ascii="Arial" w:hAnsi="Arial" w:cs="Arial"/>
          <w:iCs/>
          <w:sz w:val="22"/>
          <w:szCs w:val="22"/>
        </w:rPr>
        <w:t xml:space="preserve"> bivšeg ovisnika. V</w:t>
      </w:r>
      <w:r w:rsidRPr="009B4292">
        <w:rPr>
          <w:rFonts w:ascii="Arial" w:hAnsi="Arial" w:cs="Arial"/>
          <w:iCs/>
          <w:sz w:val="22"/>
          <w:szCs w:val="22"/>
        </w:rPr>
        <w:t xml:space="preserve">anjski suradnici </w:t>
      </w:r>
      <w:r w:rsidR="00A5503E" w:rsidRPr="009B4292">
        <w:rPr>
          <w:rFonts w:ascii="Arial" w:hAnsi="Arial" w:cs="Arial"/>
          <w:iCs/>
          <w:sz w:val="22"/>
          <w:szCs w:val="22"/>
        </w:rPr>
        <w:t>(</w:t>
      </w:r>
      <w:r w:rsidR="001F23D2" w:rsidRPr="009B4292">
        <w:rPr>
          <w:rFonts w:ascii="Arial" w:hAnsi="Arial" w:cs="Arial"/>
          <w:iCs/>
          <w:sz w:val="22"/>
          <w:szCs w:val="22"/>
        </w:rPr>
        <w:t xml:space="preserve">liječnik psihijatar i drugi) </w:t>
      </w:r>
      <w:r w:rsidRPr="009B4292">
        <w:rPr>
          <w:rFonts w:ascii="Arial" w:hAnsi="Arial" w:cs="Arial"/>
          <w:iCs/>
          <w:sz w:val="22"/>
          <w:szCs w:val="22"/>
        </w:rPr>
        <w:t>po potrebi sudjeluju u sistematskom pregledu korisnika</w:t>
      </w:r>
      <w:r w:rsidR="001F23D2" w:rsidRPr="009B4292">
        <w:rPr>
          <w:rFonts w:ascii="Arial" w:hAnsi="Arial" w:cs="Arial"/>
          <w:iCs/>
          <w:sz w:val="22"/>
          <w:szCs w:val="22"/>
        </w:rPr>
        <w:t>.</w:t>
      </w:r>
    </w:p>
    <w:p w14:paraId="2BFA6E26" w14:textId="445F10E7" w:rsidR="003F0338" w:rsidRPr="009B4292" w:rsidRDefault="00485AE9" w:rsidP="003F0338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9B4292">
        <w:rPr>
          <w:rFonts w:ascii="Arial" w:hAnsi="Arial" w:cs="Arial"/>
          <w:i/>
          <w:iCs/>
          <w:sz w:val="22"/>
          <w:szCs w:val="22"/>
        </w:rPr>
        <w:t>faza – Središnja faza tretmana</w:t>
      </w:r>
      <w:r w:rsidR="000C351F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1606C24" w14:textId="62B0A8DD" w:rsidR="003F0338" w:rsidRPr="009B4292" w:rsidRDefault="003F0338" w:rsidP="00B631B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 xml:space="preserve">U središnjoj fazi ključne su sveobuhvatne i individualizirane </w:t>
      </w:r>
      <w:r w:rsidR="00BD1F7D" w:rsidRPr="009B4292">
        <w:rPr>
          <w:rFonts w:ascii="Arial" w:hAnsi="Arial" w:cs="Arial"/>
          <w:sz w:val="22"/>
          <w:szCs w:val="22"/>
        </w:rPr>
        <w:t xml:space="preserve">psihosocijalne </w:t>
      </w:r>
      <w:r w:rsidRPr="009B4292">
        <w:rPr>
          <w:rFonts w:ascii="Arial" w:hAnsi="Arial" w:cs="Arial"/>
          <w:sz w:val="22"/>
          <w:szCs w:val="22"/>
        </w:rPr>
        <w:t>intervencije za koje je zadužen tretmanski tim. Provod</w:t>
      </w:r>
      <w:r w:rsidR="00304515" w:rsidRPr="009B4292">
        <w:rPr>
          <w:rFonts w:ascii="Arial" w:hAnsi="Arial" w:cs="Arial"/>
          <w:sz w:val="22"/>
          <w:szCs w:val="22"/>
        </w:rPr>
        <w:t>e</w:t>
      </w:r>
      <w:r w:rsidR="00BD1F7D" w:rsidRPr="009B4292">
        <w:rPr>
          <w:rFonts w:ascii="Arial" w:hAnsi="Arial" w:cs="Arial"/>
          <w:sz w:val="22"/>
          <w:szCs w:val="22"/>
        </w:rPr>
        <w:t xml:space="preserve"> se različite</w:t>
      </w:r>
      <w:r w:rsidR="00161511" w:rsidRPr="009B4292">
        <w:rPr>
          <w:rFonts w:ascii="Arial" w:hAnsi="Arial" w:cs="Arial"/>
          <w:sz w:val="22"/>
          <w:szCs w:val="22"/>
        </w:rPr>
        <w:t xml:space="preserve"> </w:t>
      </w:r>
      <w:r w:rsidRPr="009B4292">
        <w:rPr>
          <w:rFonts w:ascii="Arial" w:hAnsi="Arial" w:cs="Arial"/>
          <w:sz w:val="22"/>
          <w:szCs w:val="22"/>
        </w:rPr>
        <w:t>in</w:t>
      </w:r>
      <w:r w:rsidR="00BD1F7D" w:rsidRPr="009B4292">
        <w:rPr>
          <w:rFonts w:ascii="Arial" w:hAnsi="Arial" w:cs="Arial"/>
          <w:sz w:val="22"/>
          <w:szCs w:val="22"/>
        </w:rPr>
        <w:t>dividualne, grupne i obiteljske</w:t>
      </w:r>
      <w:r w:rsidRPr="009B4292">
        <w:rPr>
          <w:rFonts w:ascii="Arial" w:hAnsi="Arial" w:cs="Arial"/>
          <w:sz w:val="22"/>
          <w:szCs w:val="22"/>
        </w:rPr>
        <w:t xml:space="preserve"> </w:t>
      </w:r>
      <w:r w:rsidR="00161511" w:rsidRPr="009B4292">
        <w:rPr>
          <w:rFonts w:ascii="Arial" w:hAnsi="Arial" w:cs="Arial"/>
          <w:sz w:val="22"/>
          <w:szCs w:val="22"/>
        </w:rPr>
        <w:t>te drug</w:t>
      </w:r>
      <w:r w:rsidR="00BD1F7D" w:rsidRPr="009B4292">
        <w:rPr>
          <w:rFonts w:ascii="Arial" w:hAnsi="Arial" w:cs="Arial"/>
          <w:sz w:val="22"/>
          <w:szCs w:val="22"/>
        </w:rPr>
        <w:t>e</w:t>
      </w:r>
      <w:r w:rsidR="00161511" w:rsidRPr="009B4292">
        <w:rPr>
          <w:rFonts w:ascii="Arial" w:hAnsi="Arial" w:cs="Arial"/>
          <w:sz w:val="22"/>
          <w:szCs w:val="22"/>
        </w:rPr>
        <w:t xml:space="preserve"> </w:t>
      </w:r>
      <w:r w:rsidR="00161511" w:rsidRPr="009B4292">
        <w:rPr>
          <w:rFonts w:ascii="Arial" w:hAnsi="Arial" w:cs="Arial"/>
          <w:sz w:val="22"/>
          <w:szCs w:val="22"/>
        </w:rPr>
        <w:lastRenderedPageBreak/>
        <w:t xml:space="preserve">psihosocijalne intervencije kao što su </w:t>
      </w:r>
      <w:r w:rsidRPr="009B4292">
        <w:rPr>
          <w:rFonts w:ascii="Arial" w:hAnsi="Arial" w:cs="Arial"/>
          <w:sz w:val="22"/>
          <w:szCs w:val="22"/>
        </w:rPr>
        <w:t>(</w:t>
      </w:r>
      <w:r w:rsidR="00161511" w:rsidRPr="009B4292">
        <w:rPr>
          <w:rFonts w:ascii="Arial" w:hAnsi="Arial" w:cs="Arial"/>
          <w:sz w:val="22"/>
          <w:szCs w:val="22"/>
        </w:rPr>
        <w:t xml:space="preserve">motivacijske intervencije, </w:t>
      </w:r>
      <w:r w:rsidRPr="009B4292">
        <w:rPr>
          <w:rFonts w:ascii="Arial" w:hAnsi="Arial" w:cs="Arial"/>
          <w:sz w:val="22"/>
          <w:szCs w:val="22"/>
        </w:rPr>
        <w:t>psihoterapija</w:t>
      </w:r>
      <w:r w:rsidR="00161511" w:rsidRPr="009B429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61511" w:rsidRPr="009B4292">
        <w:rPr>
          <w:rFonts w:ascii="Arial" w:hAnsi="Arial" w:cs="Arial"/>
          <w:sz w:val="22"/>
          <w:szCs w:val="22"/>
        </w:rPr>
        <w:t>psihoe</w:t>
      </w:r>
      <w:r w:rsidR="008F58C0" w:rsidRPr="009B4292">
        <w:rPr>
          <w:rFonts w:ascii="Arial" w:hAnsi="Arial" w:cs="Arial"/>
          <w:sz w:val="22"/>
          <w:szCs w:val="22"/>
        </w:rPr>
        <w:t>du</w:t>
      </w:r>
      <w:r w:rsidR="00161511" w:rsidRPr="009B4292">
        <w:rPr>
          <w:rFonts w:ascii="Arial" w:hAnsi="Arial" w:cs="Arial"/>
          <w:sz w:val="22"/>
          <w:szCs w:val="22"/>
        </w:rPr>
        <w:t>kacija</w:t>
      </w:r>
      <w:proofErr w:type="spellEnd"/>
      <w:r w:rsidR="00161511" w:rsidRPr="009B4292">
        <w:rPr>
          <w:rFonts w:ascii="Arial" w:hAnsi="Arial" w:cs="Arial"/>
          <w:sz w:val="22"/>
          <w:szCs w:val="22"/>
        </w:rPr>
        <w:t xml:space="preserve">, </w:t>
      </w:r>
      <w:r w:rsidR="000E6297">
        <w:rPr>
          <w:rFonts w:ascii="Arial" w:hAnsi="Arial" w:cs="Arial"/>
          <w:sz w:val="22"/>
          <w:szCs w:val="22"/>
        </w:rPr>
        <w:t xml:space="preserve">prevencije </w:t>
      </w:r>
      <w:proofErr w:type="spellStart"/>
      <w:r w:rsidR="000E6297">
        <w:rPr>
          <w:rFonts w:ascii="Arial" w:hAnsi="Arial" w:cs="Arial"/>
          <w:sz w:val="22"/>
          <w:szCs w:val="22"/>
        </w:rPr>
        <w:t>relapsa</w:t>
      </w:r>
      <w:proofErr w:type="spellEnd"/>
      <w:r w:rsidR="00161511" w:rsidRPr="009B4292">
        <w:rPr>
          <w:rFonts w:ascii="Arial" w:hAnsi="Arial" w:cs="Arial"/>
          <w:sz w:val="22"/>
          <w:szCs w:val="22"/>
        </w:rPr>
        <w:t>,</w:t>
      </w:r>
      <w:r w:rsidRPr="009B4292">
        <w:rPr>
          <w:rFonts w:ascii="Arial" w:hAnsi="Arial" w:cs="Arial"/>
          <w:sz w:val="22"/>
          <w:szCs w:val="22"/>
        </w:rPr>
        <w:t xml:space="preserve"> i savjetovanje</w:t>
      </w:r>
      <w:r w:rsidR="00161511" w:rsidRPr="009B4292">
        <w:rPr>
          <w:rFonts w:ascii="Arial" w:hAnsi="Arial" w:cs="Arial"/>
          <w:sz w:val="22"/>
          <w:szCs w:val="22"/>
        </w:rPr>
        <w:t>). Intervencije se provode t</w:t>
      </w:r>
      <w:r w:rsidRPr="009B4292">
        <w:rPr>
          <w:rFonts w:ascii="Arial" w:hAnsi="Arial" w:cs="Arial"/>
          <w:sz w:val="22"/>
          <w:szCs w:val="22"/>
        </w:rPr>
        <w:t xml:space="preserve">emeljem pojedinačnog individualnog programa tretmana. </w:t>
      </w:r>
      <w:r w:rsidR="00DA5610" w:rsidRPr="009B4292">
        <w:rPr>
          <w:rFonts w:ascii="Arial" w:hAnsi="Arial" w:cs="Arial"/>
          <w:sz w:val="22"/>
          <w:szCs w:val="22"/>
        </w:rPr>
        <w:t>Individualni</w:t>
      </w:r>
      <w:r w:rsidRPr="009B4292">
        <w:rPr>
          <w:rFonts w:ascii="Arial" w:hAnsi="Arial" w:cs="Arial"/>
          <w:sz w:val="22"/>
          <w:szCs w:val="22"/>
        </w:rPr>
        <w:t xml:space="preserve"> program tretmana kreira se i po potrebi prilagođava u skladu s procjenom potreba korisnika ali i njegovih želja i </w:t>
      </w:r>
      <w:r w:rsidR="00DA5610" w:rsidRPr="009B4292">
        <w:rPr>
          <w:rFonts w:ascii="Arial" w:hAnsi="Arial" w:cs="Arial"/>
          <w:sz w:val="22"/>
          <w:szCs w:val="22"/>
        </w:rPr>
        <w:t>mogućnosti</w:t>
      </w:r>
      <w:r w:rsidR="008F58C0" w:rsidRPr="009B4292">
        <w:rPr>
          <w:rFonts w:ascii="Arial" w:hAnsi="Arial" w:cs="Arial"/>
          <w:sz w:val="22"/>
          <w:szCs w:val="22"/>
        </w:rPr>
        <w:t>, a u njegovom kreiranju obavezno treba sudjelovati i sam korisnik</w:t>
      </w:r>
      <w:r w:rsidR="008F58C0" w:rsidRPr="009B4292">
        <w:t xml:space="preserve">. </w:t>
      </w:r>
      <w:r w:rsidR="00B631BC" w:rsidRPr="009B4292">
        <w:rPr>
          <w:rFonts w:ascii="Arial" w:hAnsi="Arial" w:cs="Arial"/>
          <w:sz w:val="22"/>
          <w:szCs w:val="22"/>
        </w:rPr>
        <w:t>Osobito je važno da svaki korisnik u</w:t>
      </w:r>
      <w:r w:rsidR="008F58C0" w:rsidRPr="009B4292">
        <w:rPr>
          <w:rFonts w:ascii="Arial" w:hAnsi="Arial" w:cs="Arial"/>
          <w:sz w:val="22"/>
          <w:szCs w:val="22"/>
        </w:rPr>
        <w:t xml:space="preserve"> programu pružatelju usluga </w:t>
      </w:r>
      <w:r w:rsidR="00B631BC" w:rsidRPr="009B4292">
        <w:rPr>
          <w:rFonts w:ascii="Arial" w:hAnsi="Arial" w:cs="Arial"/>
          <w:sz w:val="22"/>
          <w:szCs w:val="22"/>
        </w:rPr>
        <w:t xml:space="preserve">promijeni sustav razmišljanja o drogi kao izvoru ugode i ovisnosti kao stilu života i ponašanja te se treba planirati program koji se zasniva na kognitivno-bihevioralnoj metodi. Razvijanje pozitivnih normi ponašanja prema životu i radu treba biti ključ za formiranje terapeutskih programa u </w:t>
      </w:r>
      <w:r w:rsidR="008F58C0" w:rsidRPr="009B4292">
        <w:rPr>
          <w:rFonts w:ascii="Arial" w:hAnsi="Arial" w:cs="Arial"/>
          <w:sz w:val="22"/>
          <w:szCs w:val="22"/>
        </w:rPr>
        <w:t>pružatelju usluga</w:t>
      </w:r>
      <w:r w:rsidR="00B631BC" w:rsidRPr="009B4292">
        <w:rPr>
          <w:rFonts w:ascii="Arial" w:hAnsi="Arial" w:cs="Arial"/>
          <w:sz w:val="22"/>
          <w:szCs w:val="22"/>
        </w:rPr>
        <w:t xml:space="preserve">. Drugi ključ je razvijanje svih oblika samopomoći i pomoći grupe kao zajednice. Stoga se programi u </w:t>
      </w:r>
      <w:r w:rsidR="008F58C0" w:rsidRPr="009B4292">
        <w:rPr>
          <w:rFonts w:ascii="Arial" w:hAnsi="Arial" w:cs="Arial"/>
          <w:sz w:val="22"/>
          <w:szCs w:val="22"/>
        </w:rPr>
        <w:t xml:space="preserve">pružateljima usluga </w:t>
      </w:r>
      <w:r w:rsidR="00B631BC" w:rsidRPr="009B4292">
        <w:rPr>
          <w:rFonts w:ascii="Arial" w:hAnsi="Arial" w:cs="Arial"/>
          <w:sz w:val="22"/>
          <w:szCs w:val="22"/>
        </w:rPr>
        <w:t>trebaju bazirati na pravil</w:t>
      </w:r>
      <w:r w:rsidR="00C27A81">
        <w:rPr>
          <w:rFonts w:ascii="Arial" w:hAnsi="Arial" w:cs="Arial"/>
          <w:sz w:val="22"/>
          <w:szCs w:val="22"/>
        </w:rPr>
        <w:t>im</w:t>
      </w:r>
      <w:r w:rsidR="00B631BC" w:rsidRPr="009B4292">
        <w:rPr>
          <w:rFonts w:ascii="Arial" w:hAnsi="Arial" w:cs="Arial"/>
          <w:sz w:val="22"/>
          <w:szCs w:val="22"/>
        </w:rPr>
        <w:t>a života zasnovanim  na  principima</w:t>
      </w:r>
      <w:r w:rsidR="00AC26C0">
        <w:rPr>
          <w:rFonts w:ascii="Arial" w:hAnsi="Arial" w:cs="Arial"/>
          <w:sz w:val="22"/>
          <w:szCs w:val="22"/>
        </w:rPr>
        <w:t xml:space="preserve"> poticanja poželjnog ponašanja i sankcioniranjem nepoželjnog ponašanja kroz odgovornost osobnog zaduženja, položaja i uloga u zajednici. </w:t>
      </w:r>
      <w:r w:rsidR="00B631BC" w:rsidRPr="009B4292">
        <w:rPr>
          <w:rFonts w:ascii="Arial" w:hAnsi="Arial" w:cs="Arial"/>
          <w:sz w:val="22"/>
          <w:szCs w:val="22"/>
        </w:rPr>
        <w:t>Drugi aspekt programa treba biti zasnovan na individualnoj i grupnoj terapiji, učenju, raspravama, igrama i igranju uloga s ciljem promjene negativnih obrazaca mišljenja i ponašanja. Pravila ponašanja trebaju biti usmjerena da korisnici kroz rutinske aktivnosti nauče prepoznavati karakteristike nesređenog života i nauče planirati, te prepoznavati ciljev</w:t>
      </w:r>
      <w:r w:rsidR="00D25119" w:rsidRPr="009B4292">
        <w:rPr>
          <w:rFonts w:ascii="Arial" w:hAnsi="Arial" w:cs="Arial"/>
          <w:sz w:val="22"/>
          <w:szCs w:val="22"/>
        </w:rPr>
        <w:t>e rehabilitacije</w:t>
      </w:r>
      <w:r w:rsidR="00B631BC" w:rsidRPr="009B4292">
        <w:rPr>
          <w:rFonts w:ascii="Arial" w:hAnsi="Arial" w:cs="Arial"/>
          <w:sz w:val="22"/>
          <w:szCs w:val="22"/>
        </w:rPr>
        <w:t xml:space="preserve"> i kako biti od koristi društvenoj zajednici i obitelji.</w:t>
      </w:r>
    </w:p>
    <w:p w14:paraId="2B216DBB" w14:textId="77777777" w:rsidR="00304515" w:rsidRPr="009B4292" w:rsidRDefault="00304515" w:rsidP="00B631B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F3B775" w14:textId="0C6B18D2" w:rsidR="008F58C0" w:rsidRPr="009B4292" w:rsidRDefault="000C351F" w:rsidP="008F58C0">
      <w:pPr>
        <w:pStyle w:val="ListParagraph"/>
        <w:keepNext/>
        <w:keepLines/>
        <w:numPr>
          <w:ilvl w:val="1"/>
          <w:numId w:val="1"/>
        </w:numPr>
        <w:spacing w:before="40" w:line="259" w:lineRule="auto"/>
        <w:jc w:val="both"/>
        <w:outlineLvl w:val="3"/>
        <w:rPr>
          <w:rFonts w:ascii="Arial" w:eastAsia="Times New Roman" w:hAnsi="Arial" w:cs="Arial"/>
          <w:i/>
          <w:iCs/>
          <w:sz w:val="22"/>
          <w:szCs w:val="22"/>
          <w:lang w:eastAsia="en-US"/>
        </w:rPr>
      </w:pPr>
      <w:r>
        <w:rPr>
          <w:rFonts w:ascii="Arial" w:eastAsia="Times New Roman" w:hAnsi="Arial" w:cs="Arial"/>
          <w:i/>
          <w:iCs/>
          <w:sz w:val="22"/>
          <w:szCs w:val="22"/>
          <w:lang w:eastAsia="en-US"/>
        </w:rPr>
        <w:t xml:space="preserve">faza – Završna faza tretmana </w:t>
      </w:r>
    </w:p>
    <w:p w14:paraId="66C9C1A0" w14:textId="625CE141" w:rsidR="00161511" w:rsidRPr="009B4292" w:rsidRDefault="00B631BC" w:rsidP="00EC42FA">
      <w:pPr>
        <w:spacing w:after="16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4292">
        <w:rPr>
          <w:rFonts w:ascii="Arial" w:eastAsia="Calibri" w:hAnsi="Arial" w:cs="Arial"/>
          <w:sz w:val="22"/>
          <w:szCs w:val="22"/>
          <w:lang w:eastAsia="en-US"/>
        </w:rPr>
        <w:t xml:space="preserve">U ovoj fazi </w:t>
      </w:r>
      <w:r w:rsidR="00161511" w:rsidRPr="009B4292">
        <w:rPr>
          <w:rFonts w:ascii="Arial" w:eastAsia="Calibri" w:hAnsi="Arial" w:cs="Arial"/>
          <w:sz w:val="22"/>
          <w:szCs w:val="22"/>
          <w:lang w:eastAsia="en-US"/>
        </w:rPr>
        <w:t>započinje intenzivnija suradnja s centrima za socijalnu skrb i ostalim ustanovama</w:t>
      </w:r>
      <w:r w:rsidRPr="009B4292">
        <w:rPr>
          <w:rFonts w:ascii="Arial" w:eastAsia="Calibri" w:hAnsi="Arial" w:cs="Arial"/>
          <w:sz w:val="22"/>
          <w:szCs w:val="22"/>
          <w:lang w:eastAsia="en-US"/>
        </w:rPr>
        <w:t xml:space="preserve"> u lokalnoj zajednici. A</w:t>
      </w:r>
      <w:r w:rsidR="00161511" w:rsidRPr="009B4292">
        <w:rPr>
          <w:rFonts w:ascii="Arial" w:eastAsia="Calibri" w:hAnsi="Arial" w:cs="Arial"/>
          <w:sz w:val="22"/>
          <w:szCs w:val="22"/>
          <w:lang w:eastAsia="en-US"/>
        </w:rPr>
        <w:t>ktivnosti rješavanja stambenog pitanja (posebno onih bez obitelji), daljnjeg školovanja / prekvalifikacije, zaposlenja</w:t>
      </w:r>
      <w:r w:rsidRPr="009B429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F58C0" w:rsidRPr="009B4292">
        <w:rPr>
          <w:rFonts w:ascii="Arial" w:eastAsia="Calibri" w:hAnsi="Arial" w:cs="Arial"/>
          <w:sz w:val="22"/>
          <w:szCs w:val="22"/>
          <w:lang w:eastAsia="en-US"/>
        </w:rPr>
        <w:t xml:space="preserve">i druge aktivnosti socijalne integracije </w:t>
      </w:r>
      <w:r w:rsidRPr="009B4292">
        <w:rPr>
          <w:rFonts w:ascii="Arial" w:eastAsia="Calibri" w:hAnsi="Arial" w:cs="Arial"/>
          <w:sz w:val="22"/>
          <w:szCs w:val="22"/>
          <w:lang w:eastAsia="en-US"/>
        </w:rPr>
        <w:t xml:space="preserve">trebaju biti intenzivirane. U ovoj fazi </w:t>
      </w:r>
      <w:r w:rsidRPr="009B4292">
        <w:t xml:space="preserve"> </w:t>
      </w:r>
      <w:r w:rsidRPr="009B4292">
        <w:rPr>
          <w:rFonts w:ascii="Arial" w:eastAsia="Calibri" w:hAnsi="Arial" w:cs="Arial"/>
          <w:sz w:val="22"/>
          <w:szCs w:val="22"/>
          <w:lang w:eastAsia="en-US"/>
        </w:rPr>
        <w:t>potrebno je uspostaviti kontakt sa inst</w:t>
      </w:r>
      <w:r w:rsidR="00304515" w:rsidRPr="009B4292">
        <w:rPr>
          <w:rFonts w:ascii="Arial" w:eastAsia="Calibri" w:hAnsi="Arial" w:cs="Arial"/>
          <w:sz w:val="22"/>
          <w:szCs w:val="22"/>
          <w:lang w:eastAsia="en-US"/>
        </w:rPr>
        <w:t xml:space="preserve">itucijama u lokalnoj zajednici </w:t>
      </w:r>
      <w:r w:rsidRPr="009B4292">
        <w:rPr>
          <w:rFonts w:ascii="Arial" w:eastAsia="Calibri" w:hAnsi="Arial" w:cs="Arial"/>
          <w:sz w:val="22"/>
          <w:szCs w:val="22"/>
          <w:lang w:eastAsia="en-US"/>
        </w:rPr>
        <w:t xml:space="preserve">za pripremu odlaska iz </w:t>
      </w:r>
      <w:r w:rsidR="008F58C0" w:rsidRPr="009B4292">
        <w:rPr>
          <w:rFonts w:ascii="Arial" w:eastAsia="Calibri" w:hAnsi="Arial" w:cs="Arial"/>
          <w:sz w:val="22"/>
          <w:szCs w:val="22"/>
          <w:lang w:eastAsia="en-US"/>
        </w:rPr>
        <w:t>pružatelja usluga i</w:t>
      </w:r>
      <w:r w:rsidRPr="009B4292">
        <w:rPr>
          <w:rFonts w:ascii="Arial" w:eastAsia="Calibri" w:hAnsi="Arial" w:cs="Arial"/>
          <w:sz w:val="22"/>
          <w:szCs w:val="22"/>
          <w:lang w:eastAsia="en-US"/>
        </w:rPr>
        <w:t xml:space="preserve"> daljnje praćenje</w:t>
      </w:r>
      <w:r w:rsidR="008F58C0" w:rsidRPr="009B4292">
        <w:rPr>
          <w:rFonts w:ascii="Arial" w:eastAsia="Calibri" w:hAnsi="Arial" w:cs="Arial"/>
          <w:sz w:val="22"/>
          <w:szCs w:val="22"/>
          <w:lang w:eastAsia="en-US"/>
        </w:rPr>
        <w:t xml:space="preserve"> korisnika</w:t>
      </w:r>
      <w:r w:rsidRPr="009B4292">
        <w:rPr>
          <w:rFonts w:ascii="Arial" w:eastAsia="Calibri" w:hAnsi="Arial" w:cs="Arial"/>
          <w:sz w:val="22"/>
          <w:szCs w:val="22"/>
          <w:lang w:eastAsia="en-US"/>
        </w:rPr>
        <w:t xml:space="preserve">. Bilo bi poželjno da </w:t>
      </w:r>
      <w:r w:rsidR="008F58C0" w:rsidRPr="009B4292">
        <w:rPr>
          <w:rFonts w:ascii="Arial" w:eastAsia="Calibri" w:hAnsi="Arial" w:cs="Arial"/>
          <w:sz w:val="22"/>
          <w:szCs w:val="22"/>
          <w:lang w:eastAsia="en-US"/>
        </w:rPr>
        <w:t xml:space="preserve">pružatelj usluga usko </w:t>
      </w:r>
      <w:r w:rsidRPr="009B4292">
        <w:rPr>
          <w:rFonts w:ascii="Arial" w:eastAsia="Calibri" w:hAnsi="Arial" w:cs="Arial"/>
          <w:sz w:val="22"/>
          <w:szCs w:val="22"/>
          <w:lang w:eastAsia="en-US"/>
        </w:rPr>
        <w:t>surađuje i s</w:t>
      </w:r>
      <w:r w:rsidR="001F200E">
        <w:rPr>
          <w:rFonts w:ascii="Arial" w:eastAsia="Calibri" w:hAnsi="Arial" w:cs="Arial"/>
          <w:sz w:val="22"/>
          <w:szCs w:val="22"/>
          <w:lang w:eastAsia="en-US"/>
        </w:rPr>
        <w:t xml:space="preserve"> različitim</w:t>
      </w:r>
      <w:r w:rsidRPr="009B4292">
        <w:rPr>
          <w:rFonts w:ascii="Arial" w:eastAsia="Calibri" w:hAnsi="Arial" w:cs="Arial"/>
          <w:sz w:val="22"/>
          <w:szCs w:val="22"/>
          <w:lang w:eastAsia="en-US"/>
        </w:rPr>
        <w:t xml:space="preserve"> klubovima </w:t>
      </w:r>
      <w:r w:rsidR="001F200E">
        <w:rPr>
          <w:rFonts w:ascii="Arial" w:eastAsia="Calibri" w:hAnsi="Arial" w:cs="Arial"/>
          <w:sz w:val="22"/>
          <w:szCs w:val="22"/>
          <w:lang w:eastAsia="en-US"/>
        </w:rPr>
        <w:t>liječenih alkoholičara koji djeluju u zajednici</w:t>
      </w:r>
      <w:r w:rsidR="00DA23EF">
        <w:rPr>
          <w:rFonts w:ascii="Arial" w:eastAsia="Calibri" w:hAnsi="Arial" w:cs="Arial"/>
          <w:sz w:val="22"/>
          <w:szCs w:val="22"/>
          <w:lang w:eastAsia="en-US"/>
        </w:rPr>
        <w:t>,</w:t>
      </w:r>
      <w:r w:rsidR="00EC42FA" w:rsidRPr="009B429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B4292">
        <w:rPr>
          <w:rFonts w:ascii="Arial" w:eastAsia="Calibri" w:hAnsi="Arial" w:cs="Arial"/>
          <w:sz w:val="22"/>
          <w:szCs w:val="22"/>
          <w:lang w:eastAsia="en-US"/>
        </w:rPr>
        <w:t xml:space="preserve">službama za </w:t>
      </w:r>
      <w:r w:rsidR="008F58C0" w:rsidRPr="009B4292">
        <w:rPr>
          <w:rFonts w:ascii="Arial" w:eastAsia="Calibri" w:hAnsi="Arial" w:cs="Arial"/>
          <w:sz w:val="22"/>
          <w:szCs w:val="22"/>
          <w:lang w:eastAsia="en-US"/>
        </w:rPr>
        <w:t xml:space="preserve">zaštitu mentalnog zdravlja, izvanbolničko liječenje i </w:t>
      </w:r>
      <w:r w:rsidRPr="009B4292">
        <w:rPr>
          <w:rFonts w:ascii="Arial" w:eastAsia="Calibri" w:hAnsi="Arial" w:cs="Arial"/>
          <w:sz w:val="22"/>
          <w:szCs w:val="22"/>
          <w:lang w:eastAsia="en-US"/>
        </w:rPr>
        <w:t xml:space="preserve">prevenciju ovisnosti, centrima za socijalnu skrb i drugim  relevantnim ustanovama i udrugama te da ih u završnoj fazi liječenja uključi u </w:t>
      </w:r>
      <w:r w:rsidR="008F58C0" w:rsidRPr="009B4292">
        <w:rPr>
          <w:rFonts w:ascii="Arial" w:eastAsia="Calibri" w:hAnsi="Arial" w:cs="Arial"/>
          <w:sz w:val="22"/>
          <w:szCs w:val="22"/>
          <w:lang w:eastAsia="en-US"/>
        </w:rPr>
        <w:t xml:space="preserve">njihov </w:t>
      </w:r>
      <w:r w:rsidRPr="009B4292">
        <w:rPr>
          <w:rFonts w:ascii="Arial" w:eastAsia="Calibri" w:hAnsi="Arial" w:cs="Arial"/>
          <w:sz w:val="22"/>
          <w:szCs w:val="22"/>
          <w:lang w:eastAsia="en-US"/>
        </w:rPr>
        <w:t>program</w:t>
      </w:r>
      <w:r w:rsidR="008F58C0" w:rsidRPr="009B4292">
        <w:rPr>
          <w:rFonts w:ascii="Arial" w:eastAsia="Calibri" w:hAnsi="Arial" w:cs="Arial"/>
          <w:sz w:val="22"/>
          <w:szCs w:val="22"/>
          <w:lang w:eastAsia="en-US"/>
        </w:rPr>
        <w:t xml:space="preserve">. To uključivanje može biti </w:t>
      </w:r>
      <w:r w:rsidRPr="009B4292">
        <w:rPr>
          <w:rFonts w:ascii="Arial" w:eastAsia="Calibri" w:hAnsi="Arial" w:cs="Arial"/>
          <w:sz w:val="22"/>
          <w:szCs w:val="22"/>
          <w:lang w:eastAsia="en-US"/>
        </w:rPr>
        <w:t xml:space="preserve"> putem seminara, predavanja ili iznošenja vlastitog iskustva</w:t>
      </w:r>
      <w:r w:rsidR="008F58C0" w:rsidRPr="009B4292">
        <w:rPr>
          <w:rFonts w:ascii="Arial" w:eastAsia="Calibri" w:hAnsi="Arial" w:cs="Arial"/>
          <w:sz w:val="22"/>
          <w:szCs w:val="22"/>
          <w:lang w:eastAsia="en-US"/>
        </w:rPr>
        <w:t xml:space="preserve"> rehabilitiranih korisnika onima </w:t>
      </w:r>
      <w:r w:rsidRPr="009B4292">
        <w:rPr>
          <w:rFonts w:ascii="Arial" w:eastAsia="Calibri" w:hAnsi="Arial" w:cs="Arial"/>
          <w:sz w:val="22"/>
          <w:szCs w:val="22"/>
          <w:lang w:eastAsia="en-US"/>
        </w:rPr>
        <w:t xml:space="preserve"> koji se pripremaju za izlazak iz </w:t>
      </w:r>
      <w:r w:rsidR="00D25119" w:rsidRPr="009B4292">
        <w:rPr>
          <w:rFonts w:ascii="Arial" w:eastAsia="Calibri" w:hAnsi="Arial" w:cs="Arial"/>
          <w:sz w:val="22"/>
          <w:szCs w:val="22"/>
          <w:lang w:eastAsia="en-US"/>
        </w:rPr>
        <w:t>programa pružatelja u</w:t>
      </w:r>
      <w:r w:rsidR="008F58C0" w:rsidRPr="009B4292">
        <w:rPr>
          <w:rFonts w:ascii="Arial" w:eastAsia="Calibri" w:hAnsi="Arial" w:cs="Arial"/>
          <w:sz w:val="22"/>
          <w:szCs w:val="22"/>
          <w:lang w:eastAsia="en-US"/>
        </w:rPr>
        <w:t>s</w:t>
      </w:r>
      <w:r w:rsidR="00D25119" w:rsidRPr="009B4292">
        <w:rPr>
          <w:rFonts w:ascii="Arial" w:eastAsia="Calibri" w:hAnsi="Arial" w:cs="Arial"/>
          <w:sz w:val="22"/>
          <w:szCs w:val="22"/>
          <w:lang w:eastAsia="en-US"/>
        </w:rPr>
        <w:t>l</w:t>
      </w:r>
      <w:r w:rsidR="008F58C0" w:rsidRPr="009B4292">
        <w:rPr>
          <w:rFonts w:ascii="Arial" w:eastAsia="Calibri" w:hAnsi="Arial" w:cs="Arial"/>
          <w:sz w:val="22"/>
          <w:szCs w:val="22"/>
          <w:lang w:eastAsia="en-US"/>
        </w:rPr>
        <w:t>uga.</w:t>
      </w:r>
    </w:p>
    <w:p w14:paraId="65161680" w14:textId="77777777" w:rsidR="00161511" w:rsidRPr="009B4292" w:rsidRDefault="00161511" w:rsidP="00161511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B6A249D" w14:textId="45C79D02" w:rsidR="00161511" w:rsidRPr="009B4292" w:rsidRDefault="00304515" w:rsidP="00304515">
      <w:pPr>
        <w:keepNext/>
        <w:keepLines/>
        <w:spacing w:before="40" w:line="259" w:lineRule="auto"/>
        <w:outlineLvl w:val="3"/>
        <w:rPr>
          <w:rFonts w:ascii="Arial" w:eastAsia="Times New Roman" w:hAnsi="Arial" w:cs="Arial"/>
          <w:i/>
          <w:iCs/>
          <w:sz w:val="22"/>
          <w:szCs w:val="22"/>
          <w:lang w:eastAsia="en-US"/>
        </w:rPr>
      </w:pPr>
      <w:r w:rsidRPr="009B4292">
        <w:rPr>
          <w:rFonts w:ascii="Arial" w:eastAsia="Times New Roman" w:hAnsi="Arial" w:cs="Arial"/>
          <w:i/>
          <w:iCs/>
          <w:sz w:val="22"/>
          <w:szCs w:val="22"/>
          <w:lang w:eastAsia="en-US"/>
        </w:rPr>
        <w:t xml:space="preserve">             </w:t>
      </w:r>
      <w:r w:rsidR="000C351F">
        <w:rPr>
          <w:rFonts w:ascii="Arial" w:eastAsia="Times New Roman" w:hAnsi="Arial" w:cs="Arial"/>
          <w:i/>
          <w:iCs/>
          <w:sz w:val="22"/>
          <w:szCs w:val="22"/>
          <w:lang w:eastAsia="en-US"/>
        </w:rPr>
        <w:t xml:space="preserve">4. faza – </w:t>
      </w:r>
      <w:proofErr w:type="spellStart"/>
      <w:r w:rsidR="000C351F">
        <w:rPr>
          <w:rFonts w:ascii="Arial" w:eastAsia="Times New Roman" w:hAnsi="Arial" w:cs="Arial"/>
          <w:i/>
          <w:iCs/>
          <w:sz w:val="22"/>
          <w:szCs w:val="22"/>
          <w:lang w:eastAsia="en-US"/>
        </w:rPr>
        <w:t>Posttretman</w:t>
      </w:r>
      <w:proofErr w:type="spellEnd"/>
      <w:r w:rsidR="000C351F">
        <w:rPr>
          <w:rFonts w:ascii="Arial" w:eastAsia="Times New Roman" w:hAnsi="Arial" w:cs="Arial"/>
          <w:i/>
          <w:iCs/>
          <w:sz w:val="22"/>
          <w:szCs w:val="22"/>
          <w:lang w:eastAsia="en-US"/>
        </w:rPr>
        <w:t xml:space="preserve"> </w:t>
      </w:r>
    </w:p>
    <w:p w14:paraId="56C89576" w14:textId="1484F247" w:rsidR="00440F05" w:rsidRPr="00C81D91" w:rsidRDefault="00B1069A" w:rsidP="00C81D91">
      <w:pPr>
        <w:spacing w:after="160" w:line="360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B4292">
        <w:rPr>
          <w:rFonts w:ascii="Arial" w:eastAsia="Calibri" w:hAnsi="Arial" w:cs="Arial"/>
          <w:sz w:val="22"/>
          <w:szCs w:val="22"/>
          <w:lang w:eastAsia="en-US"/>
        </w:rPr>
        <w:t>D</w:t>
      </w:r>
      <w:r w:rsidR="00161511" w:rsidRPr="009B4292">
        <w:rPr>
          <w:rFonts w:ascii="Arial" w:eastAsia="Calibri" w:hAnsi="Arial" w:cs="Arial"/>
          <w:sz w:val="22"/>
          <w:szCs w:val="22"/>
          <w:lang w:eastAsia="en-US"/>
        </w:rPr>
        <w:t xml:space="preserve">aljnji </w:t>
      </w:r>
      <w:r w:rsidR="008F58C0" w:rsidRPr="009B4292">
        <w:rPr>
          <w:rFonts w:ascii="Arial" w:eastAsia="Calibri" w:hAnsi="Arial" w:cs="Arial"/>
          <w:sz w:val="22"/>
          <w:szCs w:val="22"/>
          <w:lang w:eastAsia="en-US"/>
        </w:rPr>
        <w:t>iz</w:t>
      </w:r>
      <w:r w:rsidR="00161511" w:rsidRPr="009B4292">
        <w:rPr>
          <w:rFonts w:ascii="Arial" w:eastAsia="Calibri" w:hAnsi="Arial" w:cs="Arial"/>
          <w:sz w:val="22"/>
          <w:szCs w:val="22"/>
          <w:lang w:eastAsia="en-US"/>
        </w:rPr>
        <w:t>vaninstitucionalni tretman</w:t>
      </w:r>
      <w:r w:rsidR="008F58C0" w:rsidRPr="009B4292">
        <w:rPr>
          <w:rFonts w:ascii="Arial" w:eastAsia="Calibri" w:hAnsi="Arial" w:cs="Arial"/>
          <w:sz w:val="22"/>
          <w:szCs w:val="22"/>
          <w:lang w:eastAsia="en-US"/>
        </w:rPr>
        <w:t xml:space="preserve"> i rehabilitaciju te resocijalizaciju korisnika</w:t>
      </w:r>
      <w:r w:rsidR="00161511" w:rsidRPr="009B429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9B4292">
        <w:rPr>
          <w:rFonts w:ascii="Arial" w:eastAsia="Calibri" w:hAnsi="Arial" w:cs="Arial"/>
          <w:sz w:val="22"/>
          <w:szCs w:val="22"/>
          <w:lang w:eastAsia="en-US"/>
        </w:rPr>
        <w:t xml:space="preserve">potrebno je </w:t>
      </w:r>
      <w:r w:rsidR="001B5625" w:rsidRPr="009B4292">
        <w:rPr>
          <w:rFonts w:ascii="Arial" w:eastAsia="Calibri" w:hAnsi="Arial" w:cs="Arial"/>
          <w:sz w:val="22"/>
          <w:szCs w:val="22"/>
          <w:lang w:eastAsia="en-US"/>
        </w:rPr>
        <w:t>provoditi</w:t>
      </w:r>
      <w:r w:rsidRPr="009B4292">
        <w:rPr>
          <w:rFonts w:ascii="Arial" w:eastAsia="Calibri" w:hAnsi="Arial" w:cs="Arial"/>
          <w:sz w:val="22"/>
          <w:szCs w:val="22"/>
          <w:lang w:eastAsia="en-US"/>
        </w:rPr>
        <w:t xml:space="preserve"> putem stručnog tima u </w:t>
      </w:r>
      <w:r w:rsidR="008F58C0" w:rsidRPr="009B4292">
        <w:rPr>
          <w:rFonts w:ascii="Arial" w:eastAsia="Calibri" w:hAnsi="Arial" w:cs="Arial"/>
          <w:sz w:val="22"/>
          <w:szCs w:val="22"/>
          <w:lang w:eastAsia="en-US"/>
        </w:rPr>
        <w:t>pružatelju usluga</w:t>
      </w:r>
      <w:r w:rsidRPr="009B4292">
        <w:rPr>
          <w:rFonts w:ascii="Arial" w:eastAsia="Calibri" w:hAnsi="Arial" w:cs="Arial"/>
          <w:sz w:val="22"/>
          <w:szCs w:val="22"/>
          <w:lang w:eastAsia="en-US"/>
        </w:rPr>
        <w:t xml:space="preserve"> ili srodnoj udruzi koja pruža podršku </w:t>
      </w:r>
      <w:r w:rsidR="008F58C0" w:rsidRPr="009B4292">
        <w:rPr>
          <w:rFonts w:ascii="Arial" w:eastAsia="Calibri" w:hAnsi="Arial" w:cs="Arial"/>
          <w:sz w:val="22"/>
          <w:szCs w:val="22"/>
          <w:lang w:eastAsia="en-US"/>
        </w:rPr>
        <w:t xml:space="preserve">rehabilitiranim korisnicima u široj društvenoj </w:t>
      </w:r>
      <w:r w:rsidRPr="009B4292">
        <w:rPr>
          <w:rFonts w:ascii="Arial" w:eastAsia="Calibri" w:hAnsi="Arial" w:cs="Arial"/>
          <w:sz w:val="22"/>
          <w:szCs w:val="22"/>
          <w:lang w:eastAsia="en-US"/>
        </w:rPr>
        <w:t xml:space="preserve">zajednici. U ovoj fazi potrebno je provoditi </w:t>
      </w:r>
      <w:r w:rsidR="00161511" w:rsidRPr="009B4292">
        <w:rPr>
          <w:rFonts w:ascii="Arial" w:eastAsia="Calibri" w:hAnsi="Arial" w:cs="Arial"/>
          <w:sz w:val="22"/>
          <w:szCs w:val="22"/>
          <w:lang w:eastAsia="en-US"/>
        </w:rPr>
        <w:t>savjetodavni, grupni i indi</w:t>
      </w:r>
      <w:r w:rsidRPr="009B4292">
        <w:rPr>
          <w:rFonts w:ascii="Arial" w:eastAsia="Calibri" w:hAnsi="Arial" w:cs="Arial"/>
          <w:sz w:val="22"/>
          <w:szCs w:val="22"/>
          <w:lang w:eastAsia="en-US"/>
        </w:rPr>
        <w:t xml:space="preserve">vidualni </w:t>
      </w:r>
      <w:r w:rsidR="008F58C0" w:rsidRPr="009B4292">
        <w:rPr>
          <w:rFonts w:ascii="Arial" w:eastAsia="Calibri" w:hAnsi="Arial" w:cs="Arial"/>
          <w:sz w:val="22"/>
          <w:szCs w:val="22"/>
          <w:lang w:eastAsia="en-US"/>
        </w:rPr>
        <w:t>rad</w:t>
      </w:r>
      <w:r w:rsidRPr="009B4292">
        <w:rPr>
          <w:rFonts w:ascii="Arial" w:eastAsia="Calibri" w:hAnsi="Arial" w:cs="Arial"/>
          <w:sz w:val="22"/>
          <w:szCs w:val="22"/>
          <w:lang w:eastAsia="en-US"/>
        </w:rPr>
        <w:t xml:space="preserve"> nakon </w:t>
      </w:r>
      <w:r w:rsidR="008F58C0" w:rsidRPr="009B4292">
        <w:rPr>
          <w:rFonts w:ascii="Arial" w:eastAsia="Calibri" w:hAnsi="Arial" w:cs="Arial"/>
          <w:sz w:val="22"/>
          <w:szCs w:val="22"/>
          <w:lang w:eastAsia="en-US"/>
        </w:rPr>
        <w:t>završenog programa.</w:t>
      </w:r>
      <w:r w:rsidRPr="009B4292">
        <w:rPr>
          <w:rFonts w:ascii="Arial" w:eastAsia="Calibri" w:hAnsi="Arial" w:cs="Arial"/>
          <w:sz w:val="22"/>
          <w:szCs w:val="22"/>
          <w:lang w:eastAsia="en-US"/>
        </w:rPr>
        <w:t xml:space="preserve"> U savjetovanje je potrebno uključivati i </w:t>
      </w:r>
      <w:r w:rsidR="008D43B5">
        <w:rPr>
          <w:rFonts w:ascii="Arial" w:eastAsia="Calibri" w:hAnsi="Arial" w:cs="Arial"/>
          <w:sz w:val="22"/>
          <w:szCs w:val="22"/>
          <w:lang w:eastAsia="en-US"/>
        </w:rPr>
        <w:t xml:space="preserve">članove </w:t>
      </w:r>
      <w:r w:rsidRPr="009B4292">
        <w:rPr>
          <w:rFonts w:ascii="Arial" w:eastAsia="Calibri" w:hAnsi="Arial" w:cs="Arial"/>
          <w:sz w:val="22"/>
          <w:szCs w:val="22"/>
          <w:lang w:eastAsia="en-US"/>
        </w:rPr>
        <w:t xml:space="preserve">obitelji korisnika. Predlaže se organiziranje zajedničkog provođenja </w:t>
      </w:r>
      <w:r w:rsidRPr="009B4292">
        <w:rPr>
          <w:rFonts w:ascii="Arial" w:eastAsia="Calibri" w:hAnsi="Arial" w:cs="Arial"/>
          <w:sz w:val="22"/>
          <w:szCs w:val="22"/>
          <w:lang w:eastAsia="en-US"/>
        </w:rPr>
        <w:lastRenderedPageBreak/>
        <w:t>slobodnog vremena</w:t>
      </w:r>
      <w:r w:rsidR="00EC42FA" w:rsidRPr="009B4292">
        <w:rPr>
          <w:rFonts w:ascii="Arial" w:eastAsia="Calibri" w:hAnsi="Arial" w:cs="Arial"/>
          <w:sz w:val="22"/>
          <w:szCs w:val="22"/>
          <w:lang w:eastAsia="en-US"/>
        </w:rPr>
        <w:t xml:space="preserve">, povezivanje  s različitim </w:t>
      </w:r>
      <w:proofErr w:type="spellStart"/>
      <w:r w:rsidR="00EC42FA" w:rsidRPr="009B4292">
        <w:rPr>
          <w:rFonts w:ascii="Arial" w:eastAsia="Calibri" w:hAnsi="Arial" w:cs="Arial"/>
          <w:sz w:val="22"/>
          <w:szCs w:val="22"/>
          <w:lang w:eastAsia="en-US"/>
        </w:rPr>
        <w:t>suradnim</w:t>
      </w:r>
      <w:proofErr w:type="spellEnd"/>
      <w:r w:rsidR="00EC42FA" w:rsidRPr="009B4292">
        <w:rPr>
          <w:rFonts w:ascii="Arial" w:eastAsia="Calibri" w:hAnsi="Arial" w:cs="Arial"/>
          <w:sz w:val="22"/>
          <w:szCs w:val="22"/>
          <w:lang w:eastAsia="en-US"/>
        </w:rPr>
        <w:t xml:space="preserve"> inst</w:t>
      </w:r>
      <w:r w:rsidR="001B5625" w:rsidRPr="009B4292">
        <w:rPr>
          <w:rFonts w:ascii="Arial" w:eastAsia="Calibri" w:hAnsi="Arial" w:cs="Arial"/>
          <w:sz w:val="22"/>
          <w:szCs w:val="22"/>
          <w:lang w:eastAsia="en-US"/>
        </w:rPr>
        <w:t>it</w:t>
      </w:r>
      <w:r w:rsidR="00EC42FA" w:rsidRPr="009B4292">
        <w:rPr>
          <w:rFonts w:ascii="Arial" w:eastAsia="Calibri" w:hAnsi="Arial" w:cs="Arial"/>
          <w:sz w:val="22"/>
          <w:szCs w:val="22"/>
          <w:lang w:eastAsia="en-US"/>
        </w:rPr>
        <w:t>ucijama, uključivanje u grupe podrške i kulturno –zabavne aktivnosti  te zajednička druženja s korisnicima koji su završili</w:t>
      </w:r>
      <w:r w:rsidR="008F58C0" w:rsidRPr="009B4292">
        <w:rPr>
          <w:rFonts w:ascii="Arial" w:eastAsia="Calibri" w:hAnsi="Arial" w:cs="Arial"/>
          <w:sz w:val="22"/>
          <w:szCs w:val="22"/>
          <w:lang w:eastAsia="en-US"/>
        </w:rPr>
        <w:t xml:space="preserve"> program</w:t>
      </w:r>
      <w:r w:rsidR="00EC42FA" w:rsidRPr="009B4292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9B429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81AA249" w14:textId="77777777" w:rsidR="00440F05" w:rsidRPr="009B4292" w:rsidRDefault="00440F05" w:rsidP="00304515">
      <w:pPr>
        <w:spacing w:line="360" w:lineRule="auto"/>
        <w:ind w:firstLine="708"/>
        <w:jc w:val="both"/>
        <w:rPr>
          <w:rFonts w:ascii="Arial" w:hAnsi="Arial" w:cs="Arial"/>
          <w:b/>
          <w:iCs/>
          <w:color w:val="5B9BD5"/>
          <w:sz w:val="22"/>
          <w:szCs w:val="22"/>
        </w:rPr>
      </w:pPr>
    </w:p>
    <w:p w14:paraId="3EA45DCD" w14:textId="0BD51548" w:rsidR="00F80CC4" w:rsidRPr="009B4292" w:rsidRDefault="00A66D0B" w:rsidP="00D04988">
      <w:pPr>
        <w:pStyle w:val="Heading1"/>
      </w:pPr>
      <w:bookmarkStart w:id="13" w:name="_Toc92457935"/>
      <w:r w:rsidRPr="009B4292">
        <w:t>10</w:t>
      </w:r>
      <w:r w:rsidR="001B5625" w:rsidRPr="009B4292">
        <w:t>.</w:t>
      </w:r>
      <w:r w:rsidR="00F80CC4" w:rsidRPr="009B4292">
        <w:t xml:space="preserve"> Evaluacija programa i praćenje</w:t>
      </w:r>
      <w:bookmarkEnd w:id="13"/>
    </w:p>
    <w:p w14:paraId="42AF4DC0" w14:textId="77777777" w:rsidR="00304515" w:rsidRPr="009B4292" w:rsidRDefault="00304515" w:rsidP="002F4091">
      <w:pPr>
        <w:spacing w:line="360" w:lineRule="auto"/>
        <w:jc w:val="both"/>
        <w:rPr>
          <w:rFonts w:ascii="Arial" w:hAnsi="Arial" w:cs="Arial"/>
          <w:b/>
          <w:iCs/>
          <w:color w:val="5B9BD5"/>
          <w:sz w:val="22"/>
          <w:szCs w:val="22"/>
        </w:rPr>
      </w:pPr>
    </w:p>
    <w:p w14:paraId="086D9344" w14:textId="3D827400" w:rsidR="008F58C0" w:rsidRPr="009B4292" w:rsidRDefault="008F58C0" w:rsidP="001B5625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 xml:space="preserve">Pružatelj usluga </w:t>
      </w:r>
      <w:r w:rsidR="00F80CC4" w:rsidRPr="009B4292">
        <w:rPr>
          <w:rFonts w:ascii="Arial" w:hAnsi="Arial" w:cs="Arial"/>
          <w:iCs/>
          <w:sz w:val="22"/>
          <w:szCs w:val="22"/>
        </w:rPr>
        <w:t>treba provoditi redovitu evaluaciju svog programa kako na razini ustanove tako i na razini pojedinaca</w:t>
      </w:r>
      <w:r w:rsidR="00E44CF3" w:rsidRPr="009B4292">
        <w:rPr>
          <w:rFonts w:ascii="Arial" w:hAnsi="Arial" w:cs="Arial"/>
          <w:iCs/>
          <w:sz w:val="22"/>
          <w:szCs w:val="22"/>
        </w:rPr>
        <w:t xml:space="preserve"> odnosno </w:t>
      </w:r>
      <w:r w:rsidRPr="009B4292">
        <w:rPr>
          <w:rFonts w:ascii="Arial" w:hAnsi="Arial" w:cs="Arial"/>
          <w:iCs/>
          <w:sz w:val="22"/>
          <w:szCs w:val="22"/>
        </w:rPr>
        <w:t xml:space="preserve">evaluacije </w:t>
      </w:r>
      <w:r w:rsidR="00E44CF3" w:rsidRPr="009B4292">
        <w:rPr>
          <w:rFonts w:ascii="Arial" w:hAnsi="Arial" w:cs="Arial"/>
          <w:iCs/>
          <w:sz w:val="22"/>
          <w:szCs w:val="22"/>
        </w:rPr>
        <w:t xml:space="preserve">zadovoljstva </w:t>
      </w:r>
      <w:r w:rsidRPr="009B4292">
        <w:rPr>
          <w:rFonts w:ascii="Arial" w:hAnsi="Arial" w:cs="Arial"/>
          <w:iCs/>
          <w:sz w:val="22"/>
          <w:szCs w:val="22"/>
        </w:rPr>
        <w:t xml:space="preserve">programom </w:t>
      </w:r>
      <w:r w:rsidR="00E44CF3" w:rsidRPr="009B4292">
        <w:rPr>
          <w:rFonts w:ascii="Arial" w:hAnsi="Arial" w:cs="Arial"/>
          <w:iCs/>
          <w:sz w:val="22"/>
          <w:szCs w:val="22"/>
        </w:rPr>
        <w:t>i praćenja korisnika</w:t>
      </w:r>
      <w:r w:rsidRPr="009B4292">
        <w:rPr>
          <w:rFonts w:ascii="Arial" w:hAnsi="Arial" w:cs="Arial"/>
          <w:iCs/>
          <w:sz w:val="22"/>
          <w:szCs w:val="22"/>
        </w:rPr>
        <w:t xml:space="preserve"> nakon završenog programa</w:t>
      </w:r>
      <w:r w:rsidR="00F80CC4" w:rsidRPr="009B4292">
        <w:rPr>
          <w:rFonts w:ascii="Arial" w:hAnsi="Arial" w:cs="Arial"/>
          <w:iCs/>
          <w:sz w:val="22"/>
          <w:szCs w:val="22"/>
        </w:rPr>
        <w:t xml:space="preserve">. Metode evaluacije trebaju biti jasno dizajnirane i usklađene s općim i posebnim ciljevima </w:t>
      </w:r>
      <w:r w:rsidR="00275479" w:rsidRPr="009B4292">
        <w:rPr>
          <w:rFonts w:ascii="Arial" w:hAnsi="Arial" w:cs="Arial"/>
          <w:iCs/>
          <w:sz w:val="22"/>
          <w:szCs w:val="22"/>
        </w:rPr>
        <w:t>programa.</w:t>
      </w:r>
      <w:r w:rsidR="001B5625" w:rsidRPr="009B4292">
        <w:rPr>
          <w:rFonts w:ascii="Arial" w:hAnsi="Arial" w:cs="Arial"/>
          <w:iCs/>
          <w:sz w:val="22"/>
          <w:szCs w:val="22"/>
        </w:rPr>
        <w:t xml:space="preserve"> Potrebno je provoditi procesnu evaluacije te evaluaciju ishoda. </w:t>
      </w:r>
      <w:r w:rsidR="00935994" w:rsidRPr="00935994">
        <w:rPr>
          <w:rFonts w:ascii="Arial" w:hAnsi="Arial" w:cs="Arial"/>
          <w:iCs/>
          <w:sz w:val="22"/>
          <w:szCs w:val="22"/>
        </w:rPr>
        <w:t>Ukoliko je u mogućnosti, poželjno je da, pružatelj usluga,</w:t>
      </w:r>
      <w:r w:rsidR="004809F7">
        <w:rPr>
          <w:rFonts w:ascii="Arial" w:hAnsi="Arial" w:cs="Arial"/>
          <w:iCs/>
          <w:sz w:val="22"/>
          <w:szCs w:val="22"/>
        </w:rPr>
        <w:t xml:space="preserve"> provodi </w:t>
      </w:r>
      <w:r w:rsidR="00935994" w:rsidRPr="00935994">
        <w:rPr>
          <w:rFonts w:ascii="Arial" w:hAnsi="Arial" w:cs="Arial"/>
          <w:iCs/>
          <w:sz w:val="22"/>
          <w:szCs w:val="22"/>
        </w:rPr>
        <w:t>vanjsku evaluaciju.</w:t>
      </w:r>
    </w:p>
    <w:p w14:paraId="51963B34" w14:textId="5592B9F5" w:rsidR="00A66D0B" w:rsidRPr="009B4292" w:rsidRDefault="00275479" w:rsidP="001B5625">
      <w:pPr>
        <w:spacing w:line="360" w:lineRule="auto"/>
        <w:jc w:val="both"/>
        <w:rPr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 xml:space="preserve">Na razini procesne evaluacije </w:t>
      </w:r>
      <w:r w:rsidR="004809F7" w:rsidRPr="004809F7">
        <w:rPr>
          <w:rFonts w:ascii="Arial" w:hAnsi="Arial" w:cs="Arial"/>
          <w:iCs/>
          <w:sz w:val="22"/>
          <w:szCs w:val="22"/>
        </w:rPr>
        <w:t>potrebno je sagledati operativnu provedbu programa kao sto su</w:t>
      </w:r>
      <w:r w:rsidR="001B5625" w:rsidRPr="009B4292">
        <w:rPr>
          <w:rFonts w:ascii="Arial" w:hAnsi="Arial" w:cs="Arial"/>
          <w:iCs/>
          <w:sz w:val="22"/>
          <w:szCs w:val="22"/>
        </w:rPr>
        <w:t xml:space="preserve">: </w:t>
      </w:r>
      <w:r w:rsidRPr="009B4292">
        <w:rPr>
          <w:rFonts w:ascii="Arial" w:hAnsi="Arial" w:cs="Arial"/>
          <w:iCs/>
          <w:sz w:val="22"/>
          <w:szCs w:val="22"/>
        </w:rPr>
        <w:t xml:space="preserve">broj osoba koje su uključene u program i koji su završile program, </w:t>
      </w:r>
      <w:r w:rsidR="001B5625" w:rsidRPr="009B4292">
        <w:rPr>
          <w:rFonts w:ascii="Arial" w:hAnsi="Arial" w:cs="Arial"/>
          <w:iCs/>
          <w:sz w:val="22"/>
          <w:szCs w:val="22"/>
        </w:rPr>
        <w:t>jesu li aktivnosti i metode korištene ispravno i kako su prihvaćene od korisnika (</w:t>
      </w:r>
      <w:r w:rsidRPr="009B4292">
        <w:rPr>
          <w:rFonts w:ascii="Arial" w:hAnsi="Arial" w:cs="Arial"/>
          <w:iCs/>
          <w:sz w:val="22"/>
          <w:szCs w:val="22"/>
        </w:rPr>
        <w:t>zadovoljstvo korisnika programom</w:t>
      </w:r>
      <w:r w:rsidR="001B5625" w:rsidRPr="009B4292">
        <w:rPr>
          <w:rFonts w:ascii="Arial" w:hAnsi="Arial" w:cs="Arial"/>
          <w:iCs/>
          <w:sz w:val="22"/>
          <w:szCs w:val="22"/>
        </w:rPr>
        <w:t>)</w:t>
      </w:r>
      <w:r w:rsidRPr="009B4292">
        <w:rPr>
          <w:rFonts w:ascii="Arial" w:hAnsi="Arial" w:cs="Arial"/>
          <w:iCs/>
          <w:sz w:val="22"/>
          <w:szCs w:val="22"/>
        </w:rPr>
        <w:t xml:space="preserve"> </w:t>
      </w:r>
      <w:r w:rsidR="001B5625" w:rsidRPr="009B4292">
        <w:rPr>
          <w:rFonts w:ascii="Arial" w:hAnsi="Arial" w:cs="Arial"/>
          <w:iCs/>
          <w:sz w:val="22"/>
          <w:szCs w:val="22"/>
        </w:rPr>
        <w:t>te što se može učiniti da se unaprijedi proces</w:t>
      </w:r>
      <w:r w:rsidR="00A66D0B" w:rsidRPr="009B4292">
        <w:rPr>
          <w:rFonts w:ascii="Arial" w:hAnsi="Arial" w:cs="Arial"/>
          <w:iCs/>
          <w:sz w:val="22"/>
          <w:szCs w:val="22"/>
        </w:rPr>
        <w:t xml:space="preserve"> provedbe programa.</w:t>
      </w:r>
      <w:r w:rsidR="001B5625" w:rsidRPr="009B4292">
        <w:rPr>
          <w:sz w:val="22"/>
          <w:szCs w:val="22"/>
        </w:rPr>
        <w:t xml:space="preserve"> </w:t>
      </w:r>
    </w:p>
    <w:p w14:paraId="5295E04E" w14:textId="37A46454" w:rsidR="00A66D0B" w:rsidRPr="000A3A72" w:rsidRDefault="001B5625" w:rsidP="001B5625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 xml:space="preserve">Na razini evaluacije ishoda </w:t>
      </w:r>
      <w:r w:rsidR="000A3A72">
        <w:rPr>
          <w:rFonts w:ascii="Arial" w:hAnsi="Arial" w:cs="Arial"/>
          <w:sz w:val="22"/>
          <w:szCs w:val="22"/>
        </w:rPr>
        <w:t>preporuka je da se dobije</w:t>
      </w:r>
      <w:r w:rsidRPr="009B4292">
        <w:rPr>
          <w:rFonts w:ascii="Arial" w:hAnsi="Arial" w:cs="Arial"/>
          <w:sz w:val="22"/>
          <w:szCs w:val="22"/>
        </w:rPr>
        <w:t xml:space="preserve"> odgovor</w:t>
      </w:r>
      <w:r w:rsidRPr="009B4292">
        <w:rPr>
          <w:rFonts w:ascii="Arial" w:hAnsi="Arial" w:cs="Arial"/>
          <w:iCs/>
          <w:sz w:val="22"/>
          <w:szCs w:val="22"/>
        </w:rPr>
        <w:t xml:space="preserve"> je li program postigao svoje kratkoročne ciljeve koji obično sadrže senzibilizaciju te promjene u znanju, stavovima ili vještinama. Dugoročni učinci </w:t>
      </w:r>
      <w:r w:rsidR="000A3A72">
        <w:rPr>
          <w:rFonts w:ascii="Arial" w:hAnsi="Arial" w:cs="Arial"/>
          <w:iCs/>
          <w:sz w:val="22"/>
          <w:szCs w:val="22"/>
        </w:rPr>
        <w:t xml:space="preserve">trebali bi se mjeriti </w:t>
      </w:r>
      <w:r w:rsidRPr="009B4292">
        <w:rPr>
          <w:rFonts w:ascii="Arial" w:hAnsi="Arial" w:cs="Arial"/>
          <w:iCs/>
          <w:sz w:val="22"/>
          <w:szCs w:val="22"/>
        </w:rPr>
        <w:t>nakon nekog vremena kada je program proveden. Kada se mjere dugotrajni učinci potrebno je uklj</w:t>
      </w:r>
      <w:r w:rsidR="004D54CA" w:rsidRPr="009B4292">
        <w:rPr>
          <w:rFonts w:ascii="Arial" w:hAnsi="Arial" w:cs="Arial"/>
          <w:iCs/>
          <w:sz w:val="22"/>
          <w:szCs w:val="22"/>
        </w:rPr>
        <w:t>učiti sve stranke/dionike</w:t>
      </w:r>
      <w:r w:rsidRPr="009B4292">
        <w:rPr>
          <w:rFonts w:ascii="Arial" w:hAnsi="Arial" w:cs="Arial"/>
          <w:iCs/>
          <w:sz w:val="22"/>
          <w:szCs w:val="22"/>
        </w:rPr>
        <w:t xml:space="preserve"> koji su uključeni u program ili na koje utječe program te korisnike evaluacije</w:t>
      </w:r>
      <w:r w:rsidR="00304515" w:rsidRPr="009B4292">
        <w:rPr>
          <w:rFonts w:ascii="Arial" w:hAnsi="Arial" w:cs="Arial"/>
          <w:iCs/>
          <w:sz w:val="22"/>
          <w:szCs w:val="22"/>
        </w:rPr>
        <w:t>.</w:t>
      </w:r>
      <w:r w:rsidR="00A66D0B" w:rsidRPr="009B4292">
        <w:t xml:space="preserve"> </w:t>
      </w:r>
    </w:p>
    <w:p w14:paraId="346FBE91" w14:textId="5F2C0796" w:rsidR="00A66D0B" w:rsidRPr="009B4292" w:rsidRDefault="00A66D0B" w:rsidP="001B5625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>Pružatelj usluga</w:t>
      </w:r>
      <w:r w:rsidR="00452949" w:rsidRPr="009B4292">
        <w:rPr>
          <w:rFonts w:ascii="Arial" w:hAnsi="Arial" w:cs="Arial"/>
          <w:iCs/>
          <w:sz w:val="22"/>
          <w:szCs w:val="22"/>
        </w:rPr>
        <w:t xml:space="preserve"> u okviru evaluacije treba redovito prikupljati i </w:t>
      </w:r>
      <w:r w:rsidR="00C40CB5" w:rsidRPr="009B4292">
        <w:rPr>
          <w:rFonts w:ascii="Arial" w:hAnsi="Arial" w:cs="Arial"/>
          <w:iCs/>
          <w:sz w:val="22"/>
          <w:szCs w:val="22"/>
        </w:rPr>
        <w:t>analizirati osnovne</w:t>
      </w:r>
      <w:r w:rsidR="00452949" w:rsidRPr="009B4292">
        <w:rPr>
          <w:rFonts w:ascii="Arial" w:hAnsi="Arial" w:cs="Arial"/>
          <w:iCs/>
          <w:sz w:val="22"/>
          <w:szCs w:val="22"/>
        </w:rPr>
        <w:t xml:space="preserve"> podatke o korisnicima i njihovoj društvenoj pozadini kako bi </w:t>
      </w:r>
      <w:r w:rsidRPr="009B4292">
        <w:rPr>
          <w:rFonts w:ascii="Arial" w:hAnsi="Arial" w:cs="Arial"/>
          <w:iCs/>
          <w:sz w:val="22"/>
          <w:szCs w:val="22"/>
        </w:rPr>
        <w:t xml:space="preserve">se </w:t>
      </w:r>
      <w:r w:rsidR="00452949" w:rsidRPr="009B4292">
        <w:rPr>
          <w:rFonts w:ascii="Arial" w:hAnsi="Arial" w:cs="Arial"/>
          <w:iCs/>
          <w:sz w:val="22"/>
          <w:szCs w:val="22"/>
        </w:rPr>
        <w:t xml:space="preserve">ocijenila ujednačenost pristupanja </w:t>
      </w:r>
      <w:r w:rsidRPr="009B4292">
        <w:rPr>
          <w:rFonts w:ascii="Arial" w:hAnsi="Arial" w:cs="Arial"/>
          <w:iCs/>
          <w:sz w:val="22"/>
          <w:szCs w:val="22"/>
        </w:rPr>
        <w:t>programu</w:t>
      </w:r>
      <w:r w:rsidR="00452949" w:rsidRPr="009B4292">
        <w:rPr>
          <w:rFonts w:ascii="Arial" w:hAnsi="Arial" w:cs="Arial"/>
          <w:iCs/>
          <w:sz w:val="22"/>
          <w:szCs w:val="22"/>
        </w:rPr>
        <w:t xml:space="preserve"> s obzirom na obilježja kao što su dob, spol, etnička pripadnost, vjeroispovijest, bračni status, životni uvjeti, obrazovanje, zaposlenje, povijest bolesti i slične podatke. </w:t>
      </w:r>
    </w:p>
    <w:p w14:paraId="5A469524" w14:textId="798F5DDA" w:rsidR="003F0338" w:rsidRPr="009B4292" w:rsidRDefault="00A66D0B" w:rsidP="001B5625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>Pružatelj usluga</w:t>
      </w:r>
      <w:r w:rsidR="00452949" w:rsidRPr="009B4292">
        <w:rPr>
          <w:rFonts w:ascii="Arial" w:hAnsi="Arial" w:cs="Arial"/>
          <w:iCs/>
          <w:sz w:val="22"/>
          <w:szCs w:val="22"/>
        </w:rPr>
        <w:t xml:space="preserve"> treba  prikupljati podatke o programu i korisnicima kako bi prikaza</w:t>
      </w:r>
      <w:r w:rsidR="00786A33" w:rsidRPr="009B4292">
        <w:rPr>
          <w:rFonts w:ascii="Arial" w:hAnsi="Arial" w:cs="Arial"/>
          <w:iCs/>
          <w:sz w:val="22"/>
          <w:szCs w:val="22"/>
        </w:rPr>
        <w:t>o</w:t>
      </w:r>
      <w:r w:rsidR="00452949" w:rsidRPr="009B4292">
        <w:rPr>
          <w:rFonts w:ascii="Arial" w:hAnsi="Arial" w:cs="Arial"/>
          <w:iCs/>
          <w:sz w:val="22"/>
          <w:szCs w:val="22"/>
        </w:rPr>
        <w:t xml:space="preserve"> kvalitetu </w:t>
      </w:r>
      <w:r w:rsidR="00786A33" w:rsidRPr="009B4292">
        <w:rPr>
          <w:rFonts w:ascii="Arial" w:hAnsi="Arial" w:cs="Arial"/>
          <w:iCs/>
          <w:sz w:val="22"/>
          <w:szCs w:val="22"/>
        </w:rPr>
        <w:t xml:space="preserve">svog terapijskog </w:t>
      </w:r>
      <w:r w:rsidR="00452949" w:rsidRPr="009B4292">
        <w:rPr>
          <w:rFonts w:ascii="Arial" w:hAnsi="Arial" w:cs="Arial"/>
          <w:iCs/>
          <w:sz w:val="22"/>
          <w:szCs w:val="22"/>
        </w:rPr>
        <w:t xml:space="preserve"> programa.</w:t>
      </w:r>
    </w:p>
    <w:p w14:paraId="60D4707A" w14:textId="18CCD530" w:rsidR="00452949" w:rsidRPr="009B4292" w:rsidRDefault="00A66D0B" w:rsidP="001B5625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 xml:space="preserve">Pružatelj usluga </w:t>
      </w:r>
      <w:r w:rsidR="00452949" w:rsidRPr="009B4292">
        <w:rPr>
          <w:rFonts w:ascii="Arial" w:hAnsi="Arial" w:cs="Arial"/>
          <w:iCs/>
          <w:sz w:val="22"/>
          <w:szCs w:val="22"/>
        </w:rPr>
        <w:t xml:space="preserve">javno objavljuje izvješća o </w:t>
      </w:r>
      <w:r w:rsidR="001B44B4">
        <w:rPr>
          <w:rFonts w:ascii="Arial" w:hAnsi="Arial" w:cs="Arial"/>
          <w:iCs/>
          <w:sz w:val="22"/>
          <w:szCs w:val="22"/>
        </w:rPr>
        <w:t>rezultatima evaluacije</w:t>
      </w:r>
      <w:r w:rsidR="00452949" w:rsidRPr="009B4292">
        <w:rPr>
          <w:rFonts w:ascii="Arial" w:hAnsi="Arial" w:cs="Arial"/>
          <w:iCs/>
          <w:sz w:val="22"/>
          <w:szCs w:val="22"/>
        </w:rPr>
        <w:t>.</w:t>
      </w:r>
    </w:p>
    <w:p w14:paraId="50EBCF76" w14:textId="77777777" w:rsidR="00485AE9" w:rsidRPr="009B4292" w:rsidRDefault="00485AE9" w:rsidP="004217E9">
      <w:pPr>
        <w:spacing w:line="360" w:lineRule="auto"/>
        <w:jc w:val="both"/>
        <w:rPr>
          <w:rFonts w:ascii="Arial" w:hAnsi="Arial" w:cs="Arial"/>
          <w:color w:val="5B9BD5"/>
          <w:sz w:val="22"/>
          <w:szCs w:val="22"/>
        </w:rPr>
      </w:pPr>
    </w:p>
    <w:p w14:paraId="0182C53A" w14:textId="35BC3682" w:rsidR="008517E1" w:rsidRDefault="00F46377" w:rsidP="00D04988">
      <w:pPr>
        <w:pStyle w:val="Heading1"/>
      </w:pPr>
      <w:bookmarkStart w:id="14" w:name="_Toc92457936"/>
      <w:r w:rsidRPr="009B4292">
        <w:t>1</w:t>
      </w:r>
      <w:r w:rsidR="00A66D0B" w:rsidRPr="009B4292">
        <w:t>1</w:t>
      </w:r>
      <w:r w:rsidR="008517E1" w:rsidRPr="009B4292">
        <w:t>. Prikupljanje i obrada podataka</w:t>
      </w:r>
      <w:bookmarkEnd w:id="14"/>
    </w:p>
    <w:p w14:paraId="0B69057D" w14:textId="77777777" w:rsidR="009C7E51" w:rsidRPr="009C7E51" w:rsidRDefault="009C7E51" w:rsidP="009C7E51"/>
    <w:p w14:paraId="5408171A" w14:textId="72ADF541" w:rsidR="007C2061" w:rsidRPr="009B4292" w:rsidRDefault="00A66D0B" w:rsidP="0030451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 xml:space="preserve">Pružatelj usluga </w:t>
      </w:r>
      <w:r w:rsidR="008517E1" w:rsidRPr="009B4292">
        <w:rPr>
          <w:rFonts w:ascii="Arial" w:hAnsi="Arial" w:cs="Arial"/>
          <w:sz w:val="22"/>
          <w:szCs w:val="22"/>
        </w:rPr>
        <w:t xml:space="preserve">ima </w:t>
      </w:r>
      <w:r w:rsidR="001B44B4">
        <w:rPr>
          <w:rFonts w:ascii="Arial" w:hAnsi="Arial" w:cs="Arial"/>
          <w:sz w:val="22"/>
          <w:szCs w:val="22"/>
        </w:rPr>
        <w:t xml:space="preserve">obvezu </w:t>
      </w:r>
      <w:r w:rsidR="008517E1" w:rsidRPr="009B4292">
        <w:rPr>
          <w:rFonts w:ascii="Arial" w:hAnsi="Arial" w:cs="Arial"/>
          <w:sz w:val="22"/>
          <w:szCs w:val="22"/>
        </w:rPr>
        <w:t xml:space="preserve">prikupljanja i dostavljanja mjerodavnoj nacionalnoj instituciji  </w:t>
      </w:r>
      <w:r w:rsidR="00E44CF3" w:rsidRPr="009B4292">
        <w:rPr>
          <w:rFonts w:ascii="Arial" w:hAnsi="Arial" w:cs="Arial"/>
          <w:sz w:val="22"/>
          <w:szCs w:val="22"/>
        </w:rPr>
        <w:t xml:space="preserve">osobnih </w:t>
      </w:r>
      <w:r w:rsidR="008517E1" w:rsidRPr="009B4292">
        <w:rPr>
          <w:rFonts w:ascii="Arial" w:hAnsi="Arial" w:cs="Arial"/>
          <w:sz w:val="22"/>
          <w:szCs w:val="22"/>
        </w:rPr>
        <w:t xml:space="preserve">podataka o </w:t>
      </w:r>
      <w:r w:rsidR="00E44CF3" w:rsidRPr="009B4292">
        <w:rPr>
          <w:rFonts w:ascii="Arial" w:hAnsi="Arial" w:cs="Arial"/>
          <w:sz w:val="22"/>
          <w:szCs w:val="22"/>
        </w:rPr>
        <w:t xml:space="preserve">korisnicima i njihovom tijeku liječenja uključujući </w:t>
      </w:r>
      <w:r w:rsidR="008517E1" w:rsidRPr="009B4292">
        <w:rPr>
          <w:rFonts w:ascii="Arial" w:hAnsi="Arial" w:cs="Arial"/>
          <w:sz w:val="22"/>
          <w:szCs w:val="22"/>
        </w:rPr>
        <w:t>dola</w:t>
      </w:r>
      <w:r w:rsidR="00E44CF3" w:rsidRPr="009B4292">
        <w:rPr>
          <w:rFonts w:ascii="Arial" w:hAnsi="Arial" w:cs="Arial"/>
          <w:sz w:val="22"/>
          <w:szCs w:val="22"/>
        </w:rPr>
        <w:t>zak</w:t>
      </w:r>
      <w:r w:rsidR="008517E1" w:rsidRPr="009B4292">
        <w:rPr>
          <w:rFonts w:ascii="Arial" w:hAnsi="Arial" w:cs="Arial"/>
          <w:sz w:val="22"/>
          <w:szCs w:val="22"/>
        </w:rPr>
        <w:t>, premještanj</w:t>
      </w:r>
      <w:r w:rsidR="00E44CF3" w:rsidRPr="009B4292">
        <w:rPr>
          <w:rFonts w:ascii="Arial" w:hAnsi="Arial" w:cs="Arial"/>
          <w:sz w:val="22"/>
          <w:szCs w:val="22"/>
        </w:rPr>
        <w:t>e</w:t>
      </w:r>
      <w:r w:rsidR="008517E1" w:rsidRPr="009B4292">
        <w:rPr>
          <w:rFonts w:ascii="Arial" w:hAnsi="Arial" w:cs="Arial"/>
          <w:sz w:val="22"/>
          <w:szCs w:val="22"/>
        </w:rPr>
        <w:t xml:space="preserve">  i odla</w:t>
      </w:r>
      <w:r w:rsidR="00E44CF3" w:rsidRPr="009B4292">
        <w:rPr>
          <w:rFonts w:ascii="Arial" w:hAnsi="Arial" w:cs="Arial"/>
          <w:sz w:val="22"/>
          <w:szCs w:val="22"/>
        </w:rPr>
        <w:t>zak</w:t>
      </w:r>
      <w:r w:rsidR="008517E1" w:rsidRPr="009B4292">
        <w:rPr>
          <w:rFonts w:ascii="Arial" w:hAnsi="Arial" w:cs="Arial"/>
          <w:sz w:val="22"/>
          <w:szCs w:val="22"/>
        </w:rPr>
        <w:t xml:space="preserve"> korisnika</w:t>
      </w:r>
      <w:r w:rsidR="00E44CF3" w:rsidRPr="009B4292">
        <w:rPr>
          <w:rFonts w:ascii="Arial" w:hAnsi="Arial" w:cs="Arial"/>
          <w:sz w:val="22"/>
          <w:szCs w:val="22"/>
        </w:rPr>
        <w:t xml:space="preserve"> iz</w:t>
      </w:r>
      <w:r w:rsidRPr="009B4292">
        <w:rPr>
          <w:rFonts w:ascii="Arial" w:hAnsi="Arial" w:cs="Arial"/>
          <w:sz w:val="22"/>
          <w:szCs w:val="22"/>
        </w:rPr>
        <w:t xml:space="preserve"> pružatelja  usluga</w:t>
      </w:r>
      <w:r w:rsidR="00E44CF3" w:rsidRPr="009B4292">
        <w:rPr>
          <w:rFonts w:ascii="Arial" w:hAnsi="Arial" w:cs="Arial"/>
          <w:sz w:val="22"/>
          <w:szCs w:val="22"/>
        </w:rPr>
        <w:t xml:space="preserve">. </w:t>
      </w:r>
      <w:r w:rsidR="008517E1" w:rsidRPr="009B4292">
        <w:rPr>
          <w:rFonts w:ascii="Arial" w:hAnsi="Arial" w:cs="Arial"/>
          <w:sz w:val="22"/>
          <w:szCs w:val="22"/>
        </w:rPr>
        <w:t>Osobe koje prikupljaju podatke dužne su kao tajnu ču</w:t>
      </w:r>
      <w:r w:rsidR="00304515" w:rsidRPr="009B4292">
        <w:rPr>
          <w:rFonts w:ascii="Arial" w:hAnsi="Arial" w:cs="Arial"/>
          <w:sz w:val="22"/>
          <w:szCs w:val="22"/>
        </w:rPr>
        <w:t xml:space="preserve">vati osobne podatke korisnika </w:t>
      </w:r>
      <w:r w:rsidRPr="009B4292">
        <w:rPr>
          <w:rFonts w:ascii="Arial" w:hAnsi="Arial" w:cs="Arial"/>
          <w:sz w:val="22"/>
          <w:szCs w:val="22"/>
        </w:rPr>
        <w:t>te njegovu osobnom i obiteljskom životu, sadržaju programa i okolnostima pružanja usluga</w:t>
      </w:r>
      <w:r w:rsidR="00304515" w:rsidRPr="009B4292">
        <w:rPr>
          <w:rFonts w:ascii="Arial" w:hAnsi="Arial" w:cs="Arial"/>
          <w:sz w:val="22"/>
          <w:szCs w:val="22"/>
        </w:rPr>
        <w:t xml:space="preserve"> </w:t>
      </w:r>
      <w:r w:rsidR="008517E1" w:rsidRPr="009B4292">
        <w:rPr>
          <w:rFonts w:ascii="Arial" w:hAnsi="Arial" w:cs="Arial"/>
          <w:sz w:val="22"/>
          <w:szCs w:val="22"/>
        </w:rPr>
        <w:t>sukladno odredbama Zakona o zaštiti osobnih podataka</w:t>
      </w:r>
      <w:r w:rsidR="00304515" w:rsidRPr="009B4292">
        <w:rPr>
          <w:rFonts w:ascii="Arial" w:hAnsi="Arial" w:cs="Arial"/>
          <w:sz w:val="22"/>
          <w:szCs w:val="22"/>
        </w:rPr>
        <w:t>.</w:t>
      </w:r>
      <w:r w:rsidR="008517E1" w:rsidRPr="009B4292">
        <w:rPr>
          <w:rFonts w:ascii="Arial" w:hAnsi="Arial" w:cs="Arial"/>
          <w:sz w:val="22"/>
          <w:szCs w:val="22"/>
        </w:rPr>
        <w:t xml:space="preserve"> Obveza čuvanja tajne osobnih podataka vrijedi za sve osobe koje saznaju podatke o </w:t>
      </w:r>
      <w:r w:rsidR="008517E1" w:rsidRPr="009B4292">
        <w:rPr>
          <w:rFonts w:ascii="Arial" w:hAnsi="Arial" w:cs="Arial"/>
          <w:sz w:val="22"/>
          <w:szCs w:val="22"/>
        </w:rPr>
        <w:lastRenderedPageBreak/>
        <w:t>korisnicima i koje se tim podacima služe za izradu izvješća, znanstvenih i stručnih istraži</w:t>
      </w:r>
      <w:r w:rsidR="003408E8" w:rsidRPr="009B4292">
        <w:rPr>
          <w:rFonts w:ascii="Arial" w:hAnsi="Arial" w:cs="Arial"/>
          <w:sz w:val="22"/>
          <w:szCs w:val="22"/>
        </w:rPr>
        <w:t>vanja, izvješćivanja ili u druge zakonom propisane</w:t>
      </w:r>
      <w:r w:rsidR="008517E1" w:rsidRPr="009B4292">
        <w:rPr>
          <w:rFonts w:ascii="Arial" w:hAnsi="Arial" w:cs="Arial"/>
          <w:sz w:val="22"/>
          <w:szCs w:val="22"/>
        </w:rPr>
        <w:t xml:space="preserve"> svrh</w:t>
      </w:r>
      <w:r w:rsidR="003408E8" w:rsidRPr="009B4292">
        <w:rPr>
          <w:rFonts w:ascii="Arial" w:hAnsi="Arial" w:cs="Arial"/>
          <w:sz w:val="22"/>
          <w:szCs w:val="22"/>
        </w:rPr>
        <w:t>e</w:t>
      </w:r>
      <w:r w:rsidR="00304515" w:rsidRPr="009B4292">
        <w:rPr>
          <w:rFonts w:ascii="Arial" w:hAnsi="Arial" w:cs="Arial"/>
          <w:sz w:val="22"/>
          <w:szCs w:val="22"/>
        </w:rPr>
        <w:t xml:space="preserve">. </w:t>
      </w:r>
      <w:r w:rsidRPr="009B4292">
        <w:rPr>
          <w:rFonts w:ascii="Arial" w:hAnsi="Arial" w:cs="Arial"/>
          <w:sz w:val="22"/>
          <w:szCs w:val="22"/>
        </w:rPr>
        <w:t>Pružatelj usluga</w:t>
      </w:r>
      <w:r w:rsidR="00304515" w:rsidRPr="009B4292">
        <w:rPr>
          <w:rFonts w:ascii="Arial" w:hAnsi="Arial" w:cs="Arial"/>
          <w:sz w:val="22"/>
          <w:szCs w:val="22"/>
        </w:rPr>
        <w:t xml:space="preserve"> </w:t>
      </w:r>
      <w:r w:rsidR="001B44B4">
        <w:rPr>
          <w:rFonts w:ascii="Arial" w:hAnsi="Arial" w:cs="Arial"/>
          <w:sz w:val="22"/>
          <w:szCs w:val="22"/>
        </w:rPr>
        <w:t>prikuplja i dostavlja pod</w:t>
      </w:r>
      <w:r w:rsidR="001B44B4" w:rsidRPr="001B44B4">
        <w:rPr>
          <w:rFonts w:ascii="Arial" w:hAnsi="Arial" w:cs="Arial"/>
          <w:sz w:val="22"/>
          <w:szCs w:val="22"/>
        </w:rPr>
        <w:t>atke o korisnicima</w:t>
      </w:r>
      <w:r w:rsidR="00304515" w:rsidRPr="009B4292">
        <w:rPr>
          <w:rFonts w:ascii="Arial" w:hAnsi="Arial" w:cs="Arial"/>
          <w:sz w:val="22"/>
          <w:szCs w:val="22"/>
        </w:rPr>
        <w:t xml:space="preserve"> </w:t>
      </w:r>
      <w:r w:rsidRPr="009B4292">
        <w:rPr>
          <w:rFonts w:ascii="Arial" w:hAnsi="Arial" w:cs="Arial"/>
          <w:sz w:val="22"/>
          <w:szCs w:val="22"/>
        </w:rPr>
        <w:t xml:space="preserve">Hrvatskom zavodu za javno zdravstvo </w:t>
      </w:r>
      <w:r w:rsidR="00304515" w:rsidRPr="009B4292">
        <w:rPr>
          <w:rFonts w:ascii="Arial" w:hAnsi="Arial" w:cs="Arial"/>
          <w:sz w:val="22"/>
          <w:szCs w:val="22"/>
        </w:rPr>
        <w:t xml:space="preserve">sukladno odredbama Zakona o suzbijanju </w:t>
      </w:r>
      <w:r w:rsidRPr="009B4292">
        <w:rPr>
          <w:rFonts w:ascii="Arial" w:hAnsi="Arial" w:cs="Arial"/>
          <w:sz w:val="22"/>
          <w:szCs w:val="22"/>
        </w:rPr>
        <w:t>zlouporabe</w:t>
      </w:r>
      <w:r w:rsidR="00304515" w:rsidRPr="009B4292">
        <w:rPr>
          <w:rFonts w:ascii="Arial" w:hAnsi="Arial" w:cs="Arial"/>
          <w:sz w:val="22"/>
          <w:szCs w:val="22"/>
        </w:rPr>
        <w:t xml:space="preserve"> droga</w:t>
      </w:r>
      <w:r w:rsidR="00C40CB5" w:rsidRPr="009B4292">
        <w:rPr>
          <w:rFonts w:ascii="Arial" w:hAnsi="Arial" w:cs="Arial"/>
          <w:sz w:val="22"/>
          <w:szCs w:val="22"/>
        </w:rPr>
        <w:t xml:space="preserve"> (</w:t>
      </w:r>
      <w:r w:rsidRPr="009B4292">
        <w:rPr>
          <w:rFonts w:ascii="Arial" w:hAnsi="Arial" w:cs="Arial"/>
          <w:sz w:val="22"/>
          <w:szCs w:val="22"/>
        </w:rPr>
        <w:t>N.N. NN 107/01, 87/02, 163/03, 141/04, 40/07, 149/09, 84/11, 80/13, 39/19, članak 48)</w:t>
      </w:r>
      <w:r w:rsidR="00304515" w:rsidRPr="009B4292">
        <w:rPr>
          <w:rFonts w:ascii="Arial" w:hAnsi="Arial" w:cs="Arial"/>
          <w:sz w:val="22"/>
          <w:szCs w:val="22"/>
        </w:rPr>
        <w:t xml:space="preserve">. </w:t>
      </w:r>
    </w:p>
    <w:p w14:paraId="66A460CD" w14:textId="77777777" w:rsidR="008175F8" w:rsidRDefault="008175F8" w:rsidP="008175F8">
      <w:pPr>
        <w:spacing w:line="360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4B229142" w14:textId="77777777" w:rsidR="008175F8" w:rsidRDefault="008175F8" w:rsidP="008175F8">
      <w:pPr>
        <w:spacing w:line="360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0708CB67" w14:textId="753674E5" w:rsidR="008175F8" w:rsidRDefault="00282982" w:rsidP="00D04988">
      <w:pPr>
        <w:pStyle w:val="Heading1"/>
      </w:pPr>
      <w:bookmarkStart w:id="15" w:name="_Toc92457937"/>
      <w:r>
        <w:t xml:space="preserve">12. </w:t>
      </w:r>
      <w:r w:rsidR="008175F8" w:rsidRPr="006E7818">
        <w:t>Literatura</w:t>
      </w:r>
      <w:bookmarkEnd w:id="15"/>
    </w:p>
    <w:p w14:paraId="02978961" w14:textId="77777777" w:rsidR="00F413C8" w:rsidRPr="00F413C8" w:rsidRDefault="00F413C8" w:rsidP="00F413C8"/>
    <w:p w14:paraId="0B02B32D" w14:textId="77777777" w:rsidR="00F413C8" w:rsidRPr="006E7818" w:rsidRDefault="00F413C8" w:rsidP="008175F8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</w:p>
    <w:p w14:paraId="01A0763E" w14:textId="77777777" w:rsidR="00F413C8" w:rsidRPr="00282982" w:rsidRDefault="00F413C8" w:rsidP="00282982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2982">
        <w:rPr>
          <w:rFonts w:ascii="Arial" w:hAnsi="Arial" w:cs="Arial"/>
          <w:sz w:val="22"/>
          <w:szCs w:val="22"/>
        </w:rPr>
        <w:t xml:space="preserve">EMCCDA ( 2014.)  </w:t>
      </w:r>
      <w:proofErr w:type="spellStart"/>
      <w:r w:rsidRPr="00282982">
        <w:rPr>
          <w:rFonts w:ascii="Arial" w:hAnsi="Arial" w:cs="Arial"/>
          <w:sz w:val="22"/>
          <w:szCs w:val="22"/>
        </w:rPr>
        <w:t>Therapeutic</w:t>
      </w:r>
      <w:proofErr w:type="spellEnd"/>
      <w:r w:rsidRPr="002829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2982">
        <w:rPr>
          <w:rFonts w:ascii="Arial" w:hAnsi="Arial" w:cs="Arial"/>
          <w:sz w:val="22"/>
          <w:szCs w:val="22"/>
        </w:rPr>
        <w:t>communities</w:t>
      </w:r>
      <w:proofErr w:type="spellEnd"/>
      <w:r w:rsidRPr="00282982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282982">
        <w:rPr>
          <w:rFonts w:ascii="Arial" w:hAnsi="Arial" w:cs="Arial"/>
          <w:sz w:val="22"/>
          <w:szCs w:val="22"/>
        </w:rPr>
        <w:t>treating</w:t>
      </w:r>
      <w:proofErr w:type="spellEnd"/>
      <w:r w:rsidRPr="002829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2982">
        <w:rPr>
          <w:rFonts w:ascii="Arial" w:hAnsi="Arial" w:cs="Arial"/>
          <w:sz w:val="22"/>
          <w:szCs w:val="22"/>
        </w:rPr>
        <w:t>addictions</w:t>
      </w:r>
      <w:proofErr w:type="spellEnd"/>
      <w:r w:rsidRPr="00282982">
        <w:rPr>
          <w:rFonts w:ascii="Arial" w:hAnsi="Arial" w:cs="Arial"/>
          <w:sz w:val="22"/>
          <w:szCs w:val="22"/>
        </w:rPr>
        <w:t xml:space="preserve"> in Europe</w:t>
      </w:r>
      <w:r w:rsidRPr="00282982">
        <w:rPr>
          <w:rFonts w:ascii="Arial" w:hAnsi="Arial" w:cs="Arial"/>
        </w:rPr>
        <w:t xml:space="preserve">- </w:t>
      </w:r>
      <w:proofErr w:type="spellStart"/>
      <w:r w:rsidRPr="00282982">
        <w:rPr>
          <w:rFonts w:ascii="Arial" w:hAnsi="Arial" w:cs="Arial"/>
          <w:sz w:val="22"/>
          <w:szCs w:val="22"/>
        </w:rPr>
        <w:t>Evidence</w:t>
      </w:r>
      <w:proofErr w:type="spellEnd"/>
      <w:r w:rsidRPr="00282982">
        <w:rPr>
          <w:rFonts w:ascii="Arial" w:hAnsi="Arial" w:cs="Arial"/>
          <w:sz w:val="22"/>
          <w:szCs w:val="22"/>
        </w:rPr>
        <w:t xml:space="preserve">, current </w:t>
      </w:r>
      <w:proofErr w:type="spellStart"/>
      <w:r w:rsidRPr="00282982">
        <w:rPr>
          <w:rFonts w:ascii="Arial" w:hAnsi="Arial" w:cs="Arial"/>
          <w:sz w:val="22"/>
          <w:szCs w:val="22"/>
        </w:rPr>
        <w:t>practices</w:t>
      </w:r>
      <w:proofErr w:type="spellEnd"/>
      <w:r w:rsidRPr="002829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2982">
        <w:rPr>
          <w:rFonts w:ascii="Arial" w:hAnsi="Arial" w:cs="Arial"/>
          <w:sz w:val="22"/>
          <w:szCs w:val="22"/>
        </w:rPr>
        <w:t>and</w:t>
      </w:r>
      <w:proofErr w:type="spellEnd"/>
      <w:r w:rsidRPr="00282982">
        <w:rPr>
          <w:rFonts w:ascii="Arial" w:hAnsi="Arial" w:cs="Arial"/>
          <w:sz w:val="22"/>
          <w:szCs w:val="22"/>
        </w:rPr>
        <w:t xml:space="preserve"> future </w:t>
      </w:r>
      <w:proofErr w:type="spellStart"/>
      <w:r w:rsidRPr="00282982">
        <w:rPr>
          <w:rFonts w:ascii="Arial" w:hAnsi="Arial" w:cs="Arial"/>
          <w:sz w:val="22"/>
          <w:szCs w:val="22"/>
        </w:rPr>
        <w:t>challenges</w:t>
      </w:r>
      <w:proofErr w:type="spellEnd"/>
      <w:r w:rsidRPr="00282982">
        <w:rPr>
          <w:rFonts w:ascii="Arial" w:hAnsi="Arial" w:cs="Arial"/>
        </w:rPr>
        <w:t xml:space="preserve">, </w:t>
      </w:r>
      <w:r w:rsidRPr="00282982">
        <w:rPr>
          <w:rFonts w:ascii="Arial" w:hAnsi="Arial" w:cs="Arial"/>
          <w:sz w:val="22"/>
          <w:szCs w:val="22"/>
        </w:rPr>
        <w:t>Dostupno na linku:</w:t>
      </w:r>
      <w:r w:rsidRPr="00282982">
        <w:rPr>
          <w:rFonts w:ascii="Arial" w:hAnsi="Arial" w:cs="Arial"/>
        </w:rPr>
        <w:t xml:space="preserve"> </w:t>
      </w:r>
      <w:hyperlink r:id="rId10" w:history="1">
        <w:r w:rsidRPr="00282982">
          <w:rPr>
            <w:rStyle w:val="Hyperlink"/>
            <w:rFonts w:ascii="Arial" w:hAnsi="Arial" w:cs="Arial"/>
            <w:sz w:val="22"/>
            <w:szCs w:val="22"/>
          </w:rPr>
          <w:t>https://www.emcdda.europa.eu/system/files/publications/779/TDXD14015ENN_final_467020.pdf</w:t>
        </w:r>
      </w:hyperlink>
    </w:p>
    <w:p w14:paraId="03E4DCCA" w14:textId="77777777" w:rsidR="00F413C8" w:rsidRPr="00282982" w:rsidRDefault="00756EF1" w:rsidP="00282982">
      <w:pPr>
        <w:pStyle w:val="ListParagraph"/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11" w:history="1">
        <w:r w:rsidR="00F413C8" w:rsidRPr="00282982">
          <w:rPr>
            <w:rStyle w:val="Hyperlink"/>
            <w:rFonts w:ascii="Arial" w:hAnsi="Arial" w:cs="Arial"/>
            <w:sz w:val="22"/>
            <w:szCs w:val="22"/>
          </w:rPr>
          <w:t>https://drogeiovisnosti.gov.hr/UserDocsImages//dokumenti/Smjernice//Smjernice%20za%20standarde%20terapijskih%20zajednica%20(2007.).pdf</w:t>
        </w:r>
      </w:hyperlink>
    </w:p>
    <w:p w14:paraId="7DF6EC50" w14:textId="6C013C74" w:rsidR="00F413C8" w:rsidRPr="00282982" w:rsidRDefault="00F413C8" w:rsidP="00282982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2982">
        <w:rPr>
          <w:rFonts w:ascii="Arial" w:hAnsi="Arial" w:cs="Arial"/>
          <w:sz w:val="22"/>
          <w:szCs w:val="22"/>
        </w:rPr>
        <w:t>Obiteljski zakon , NN 103/15, 98/19.</w:t>
      </w:r>
    </w:p>
    <w:p w14:paraId="04D4AC3A" w14:textId="77777777" w:rsidR="00F413C8" w:rsidRPr="00282982" w:rsidRDefault="00F413C8" w:rsidP="00282982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2982">
        <w:rPr>
          <w:rFonts w:ascii="Arial" w:hAnsi="Arial" w:cs="Arial"/>
          <w:sz w:val="22"/>
          <w:szCs w:val="22"/>
        </w:rPr>
        <w:t>Pravilnik o minimalnim uvjetima za pružanje socijalnih usluga ( Narodne novine 40/2014.)</w:t>
      </w:r>
    </w:p>
    <w:p w14:paraId="6DDFDFF2" w14:textId="77777777" w:rsidR="00F413C8" w:rsidRPr="00282982" w:rsidRDefault="00F413C8" w:rsidP="00282982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2982">
        <w:rPr>
          <w:rFonts w:ascii="Arial" w:hAnsi="Arial" w:cs="Arial"/>
          <w:sz w:val="22"/>
          <w:szCs w:val="22"/>
        </w:rPr>
        <w:t xml:space="preserve">Smjernice za standarde terapijskih zajednica, Ured za suzbijanje zlouporabe droga Vlade RH ( 2007.) dostupno na: </w:t>
      </w:r>
    </w:p>
    <w:p w14:paraId="409F2D91" w14:textId="77777777" w:rsidR="00F413C8" w:rsidRPr="00282982" w:rsidRDefault="00F413C8" w:rsidP="00282982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2982">
        <w:rPr>
          <w:rFonts w:ascii="Arial" w:hAnsi="Arial" w:cs="Arial"/>
          <w:sz w:val="22"/>
          <w:szCs w:val="22"/>
        </w:rPr>
        <w:t xml:space="preserve">Vanderplasschen W, </w:t>
      </w:r>
      <w:proofErr w:type="spellStart"/>
      <w:r w:rsidRPr="00282982">
        <w:rPr>
          <w:rFonts w:ascii="Arial" w:hAnsi="Arial" w:cs="Arial"/>
          <w:sz w:val="22"/>
          <w:szCs w:val="22"/>
        </w:rPr>
        <w:t>Colpaert</w:t>
      </w:r>
      <w:proofErr w:type="spellEnd"/>
      <w:r w:rsidRPr="00282982">
        <w:rPr>
          <w:rFonts w:ascii="Arial" w:hAnsi="Arial" w:cs="Arial"/>
          <w:sz w:val="22"/>
          <w:szCs w:val="22"/>
        </w:rPr>
        <w:t xml:space="preserve"> K, </w:t>
      </w:r>
      <w:proofErr w:type="spellStart"/>
      <w:r w:rsidRPr="00282982">
        <w:rPr>
          <w:rFonts w:ascii="Arial" w:hAnsi="Arial" w:cs="Arial"/>
          <w:sz w:val="22"/>
          <w:szCs w:val="22"/>
        </w:rPr>
        <w:t>Autrique</w:t>
      </w:r>
      <w:proofErr w:type="spellEnd"/>
      <w:r w:rsidRPr="00282982">
        <w:rPr>
          <w:rFonts w:ascii="Arial" w:hAnsi="Arial" w:cs="Arial"/>
          <w:sz w:val="22"/>
          <w:szCs w:val="22"/>
        </w:rPr>
        <w:t xml:space="preserve"> M, </w:t>
      </w:r>
      <w:proofErr w:type="spellStart"/>
      <w:r w:rsidRPr="00282982">
        <w:rPr>
          <w:rFonts w:ascii="Arial" w:hAnsi="Arial" w:cs="Arial"/>
          <w:sz w:val="22"/>
          <w:szCs w:val="22"/>
        </w:rPr>
        <w:t>Rapp</w:t>
      </w:r>
      <w:proofErr w:type="spellEnd"/>
      <w:r w:rsidRPr="00282982">
        <w:rPr>
          <w:rFonts w:ascii="Arial" w:hAnsi="Arial" w:cs="Arial"/>
          <w:sz w:val="22"/>
          <w:szCs w:val="22"/>
        </w:rPr>
        <w:t xml:space="preserve"> RC, </w:t>
      </w:r>
      <w:proofErr w:type="spellStart"/>
      <w:r w:rsidRPr="00282982">
        <w:rPr>
          <w:rFonts w:ascii="Arial" w:hAnsi="Arial" w:cs="Arial"/>
          <w:sz w:val="22"/>
          <w:szCs w:val="22"/>
        </w:rPr>
        <w:t>Pearce</w:t>
      </w:r>
      <w:proofErr w:type="spellEnd"/>
      <w:r w:rsidRPr="00282982">
        <w:rPr>
          <w:rFonts w:ascii="Arial" w:hAnsi="Arial" w:cs="Arial"/>
          <w:sz w:val="22"/>
          <w:szCs w:val="22"/>
        </w:rPr>
        <w:t xml:space="preserve"> S, </w:t>
      </w:r>
      <w:proofErr w:type="spellStart"/>
      <w:r w:rsidRPr="00282982">
        <w:rPr>
          <w:rFonts w:ascii="Arial" w:hAnsi="Arial" w:cs="Arial"/>
          <w:sz w:val="22"/>
          <w:szCs w:val="22"/>
        </w:rPr>
        <w:t>Broekaert</w:t>
      </w:r>
      <w:proofErr w:type="spellEnd"/>
      <w:r w:rsidRPr="00282982">
        <w:rPr>
          <w:rFonts w:ascii="Arial" w:hAnsi="Arial" w:cs="Arial"/>
          <w:sz w:val="22"/>
          <w:szCs w:val="22"/>
        </w:rPr>
        <w:t xml:space="preserve"> E, </w:t>
      </w:r>
      <w:proofErr w:type="spellStart"/>
      <w:r w:rsidRPr="00282982">
        <w:rPr>
          <w:rFonts w:ascii="Arial" w:hAnsi="Arial" w:cs="Arial"/>
          <w:sz w:val="22"/>
          <w:szCs w:val="22"/>
        </w:rPr>
        <w:t>Vandevelde</w:t>
      </w:r>
      <w:proofErr w:type="spellEnd"/>
      <w:r w:rsidRPr="00282982">
        <w:rPr>
          <w:rFonts w:ascii="Arial" w:hAnsi="Arial" w:cs="Arial"/>
          <w:sz w:val="22"/>
          <w:szCs w:val="22"/>
        </w:rPr>
        <w:t xml:space="preserve"> S. (2013.) </w:t>
      </w:r>
      <w:proofErr w:type="spellStart"/>
      <w:r w:rsidRPr="00282982">
        <w:rPr>
          <w:rFonts w:ascii="Arial" w:hAnsi="Arial" w:cs="Arial"/>
          <w:sz w:val="22"/>
          <w:szCs w:val="22"/>
        </w:rPr>
        <w:t>Therapeutic</w:t>
      </w:r>
      <w:proofErr w:type="spellEnd"/>
      <w:r w:rsidRPr="002829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2982">
        <w:rPr>
          <w:rFonts w:ascii="Arial" w:hAnsi="Arial" w:cs="Arial"/>
          <w:sz w:val="22"/>
          <w:szCs w:val="22"/>
        </w:rPr>
        <w:t>communities</w:t>
      </w:r>
      <w:proofErr w:type="spellEnd"/>
      <w:r w:rsidRPr="00282982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282982">
        <w:rPr>
          <w:rFonts w:ascii="Arial" w:hAnsi="Arial" w:cs="Arial"/>
          <w:sz w:val="22"/>
          <w:szCs w:val="22"/>
        </w:rPr>
        <w:t>addictions</w:t>
      </w:r>
      <w:proofErr w:type="spellEnd"/>
      <w:r w:rsidRPr="00282982">
        <w:rPr>
          <w:rFonts w:ascii="Arial" w:hAnsi="Arial" w:cs="Arial"/>
          <w:sz w:val="22"/>
          <w:szCs w:val="22"/>
        </w:rPr>
        <w:t xml:space="preserve">: a </w:t>
      </w:r>
      <w:proofErr w:type="spellStart"/>
      <w:r w:rsidRPr="00282982">
        <w:rPr>
          <w:rFonts w:ascii="Arial" w:hAnsi="Arial" w:cs="Arial"/>
          <w:sz w:val="22"/>
          <w:szCs w:val="22"/>
        </w:rPr>
        <w:t>review</w:t>
      </w:r>
      <w:proofErr w:type="spellEnd"/>
      <w:r w:rsidRPr="002829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2982">
        <w:rPr>
          <w:rFonts w:ascii="Arial" w:hAnsi="Arial" w:cs="Arial"/>
          <w:sz w:val="22"/>
          <w:szCs w:val="22"/>
        </w:rPr>
        <w:t>of</w:t>
      </w:r>
      <w:proofErr w:type="spellEnd"/>
      <w:r w:rsidRPr="002829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2982">
        <w:rPr>
          <w:rFonts w:ascii="Arial" w:hAnsi="Arial" w:cs="Arial"/>
          <w:sz w:val="22"/>
          <w:szCs w:val="22"/>
        </w:rPr>
        <w:t>their</w:t>
      </w:r>
      <w:proofErr w:type="spellEnd"/>
      <w:r w:rsidRPr="002829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2982">
        <w:rPr>
          <w:rFonts w:ascii="Arial" w:hAnsi="Arial" w:cs="Arial"/>
          <w:sz w:val="22"/>
          <w:szCs w:val="22"/>
        </w:rPr>
        <w:t>effectiveness</w:t>
      </w:r>
      <w:proofErr w:type="spellEnd"/>
      <w:r w:rsidRPr="00282982">
        <w:rPr>
          <w:rFonts w:ascii="Arial" w:hAnsi="Arial" w:cs="Arial"/>
          <w:sz w:val="22"/>
          <w:szCs w:val="22"/>
        </w:rPr>
        <w:t xml:space="preserve"> from a recovery-</w:t>
      </w:r>
      <w:proofErr w:type="spellStart"/>
      <w:r w:rsidRPr="00282982">
        <w:rPr>
          <w:rFonts w:ascii="Arial" w:hAnsi="Arial" w:cs="Arial"/>
          <w:sz w:val="22"/>
          <w:szCs w:val="22"/>
        </w:rPr>
        <w:t>oriented</w:t>
      </w:r>
      <w:proofErr w:type="spellEnd"/>
      <w:r w:rsidRPr="002829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82982">
        <w:rPr>
          <w:rFonts w:ascii="Arial" w:hAnsi="Arial" w:cs="Arial"/>
          <w:sz w:val="22"/>
          <w:szCs w:val="22"/>
        </w:rPr>
        <w:t>perspective</w:t>
      </w:r>
      <w:proofErr w:type="spellEnd"/>
      <w:r w:rsidRPr="00282982">
        <w:rPr>
          <w:rFonts w:ascii="Arial" w:hAnsi="Arial" w:cs="Arial"/>
          <w:sz w:val="22"/>
          <w:szCs w:val="22"/>
        </w:rPr>
        <w:t xml:space="preserve">,  </w:t>
      </w:r>
      <w:proofErr w:type="spellStart"/>
      <w:r w:rsidRPr="00282982">
        <w:rPr>
          <w:rFonts w:ascii="Arial" w:hAnsi="Arial" w:cs="Arial"/>
          <w:sz w:val="22"/>
          <w:szCs w:val="22"/>
        </w:rPr>
        <w:t>ScientificWorldJournal</w:t>
      </w:r>
      <w:proofErr w:type="spellEnd"/>
      <w:r w:rsidRPr="00282982">
        <w:rPr>
          <w:rFonts w:ascii="Arial" w:hAnsi="Arial" w:cs="Arial"/>
          <w:sz w:val="22"/>
          <w:szCs w:val="22"/>
        </w:rPr>
        <w:t>. 2013;2013:427817.</w:t>
      </w:r>
    </w:p>
    <w:p w14:paraId="35A3E7D2" w14:textId="77777777" w:rsidR="00F413C8" w:rsidRPr="00282982" w:rsidRDefault="00F413C8" w:rsidP="00282982">
      <w:pPr>
        <w:pStyle w:val="ListParagraph"/>
        <w:numPr>
          <w:ilvl w:val="0"/>
          <w:numId w:val="4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2982">
        <w:rPr>
          <w:rFonts w:ascii="Arial" w:hAnsi="Arial" w:cs="Arial"/>
          <w:sz w:val="22"/>
          <w:szCs w:val="22"/>
        </w:rPr>
        <w:t>Zakon o socijalnoj skrbi, Narodne novine", broj 157/13, 152/14, 99/15, 52/16, 16/17, 130/17, 98/19, 64/20 i 138/20</w:t>
      </w:r>
    </w:p>
    <w:p w14:paraId="556B2363" w14:textId="77777777" w:rsidR="008C5B5B" w:rsidRPr="00282982" w:rsidRDefault="008C5B5B" w:rsidP="00282982">
      <w:pPr>
        <w:jc w:val="both"/>
        <w:rPr>
          <w:rFonts w:ascii="Arial" w:hAnsi="Arial" w:cs="Arial"/>
          <w:b/>
          <w:sz w:val="22"/>
          <w:szCs w:val="22"/>
        </w:rPr>
      </w:pPr>
    </w:p>
    <w:p w14:paraId="0A397485" w14:textId="77777777" w:rsidR="00FA4ADE" w:rsidRPr="00282982" w:rsidRDefault="00FA4ADE" w:rsidP="00282982">
      <w:pPr>
        <w:jc w:val="both"/>
        <w:rPr>
          <w:rFonts w:ascii="Arial" w:hAnsi="Arial" w:cs="Arial"/>
          <w:b/>
          <w:sz w:val="22"/>
          <w:szCs w:val="22"/>
        </w:rPr>
      </w:pPr>
    </w:p>
    <w:p w14:paraId="54B52115" w14:textId="77777777" w:rsidR="002D3D47" w:rsidRPr="00282982" w:rsidRDefault="002D3D47" w:rsidP="00282982">
      <w:pPr>
        <w:jc w:val="both"/>
        <w:rPr>
          <w:rFonts w:ascii="Arial" w:hAnsi="Arial" w:cs="Arial"/>
          <w:b/>
          <w:color w:val="5B9BD5"/>
          <w:sz w:val="22"/>
          <w:szCs w:val="22"/>
        </w:rPr>
      </w:pPr>
    </w:p>
    <w:p w14:paraId="082B6354" w14:textId="77777777" w:rsidR="008175F8" w:rsidRDefault="008175F8" w:rsidP="003B63ED">
      <w:pPr>
        <w:rPr>
          <w:rFonts w:ascii="Arial" w:hAnsi="Arial" w:cs="Arial"/>
          <w:b/>
          <w:color w:val="5B9BD5"/>
          <w:sz w:val="22"/>
          <w:szCs w:val="22"/>
        </w:rPr>
      </w:pPr>
    </w:p>
    <w:p w14:paraId="038E3289" w14:textId="77777777" w:rsidR="008175F8" w:rsidRDefault="008175F8" w:rsidP="003B63ED">
      <w:pPr>
        <w:rPr>
          <w:rFonts w:ascii="Arial" w:hAnsi="Arial" w:cs="Arial"/>
          <w:b/>
          <w:color w:val="5B9BD5"/>
          <w:sz w:val="22"/>
          <w:szCs w:val="22"/>
        </w:rPr>
      </w:pPr>
    </w:p>
    <w:p w14:paraId="01355AE9" w14:textId="77777777" w:rsidR="008175F8" w:rsidRDefault="008175F8" w:rsidP="003B63ED">
      <w:pPr>
        <w:rPr>
          <w:rFonts w:ascii="Arial" w:hAnsi="Arial" w:cs="Arial"/>
          <w:b/>
          <w:color w:val="5B9BD5"/>
          <w:sz w:val="22"/>
          <w:szCs w:val="22"/>
        </w:rPr>
      </w:pPr>
    </w:p>
    <w:p w14:paraId="76ED4567" w14:textId="77777777" w:rsidR="008175F8" w:rsidRDefault="008175F8" w:rsidP="003B63ED">
      <w:pPr>
        <w:rPr>
          <w:rFonts w:ascii="Arial" w:hAnsi="Arial" w:cs="Arial"/>
          <w:b/>
          <w:color w:val="5B9BD5"/>
          <w:sz w:val="22"/>
          <w:szCs w:val="22"/>
        </w:rPr>
      </w:pPr>
    </w:p>
    <w:p w14:paraId="078C796F" w14:textId="77777777" w:rsidR="008175F8" w:rsidRDefault="008175F8" w:rsidP="003B63ED">
      <w:pPr>
        <w:rPr>
          <w:rFonts w:ascii="Arial" w:hAnsi="Arial" w:cs="Arial"/>
          <w:b/>
          <w:color w:val="5B9BD5"/>
          <w:sz w:val="22"/>
          <w:szCs w:val="22"/>
        </w:rPr>
      </w:pPr>
    </w:p>
    <w:p w14:paraId="331B3D77" w14:textId="77777777" w:rsidR="008175F8" w:rsidRDefault="008175F8" w:rsidP="003B63ED">
      <w:pPr>
        <w:rPr>
          <w:rFonts w:ascii="Arial" w:hAnsi="Arial" w:cs="Arial"/>
          <w:b/>
          <w:color w:val="5B9BD5"/>
          <w:sz w:val="22"/>
          <w:szCs w:val="22"/>
        </w:rPr>
      </w:pPr>
    </w:p>
    <w:p w14:paraId="3711C32A" w14:textId="77777777" w:rsidR="008175F8" w:rsidRDefault="008175F8" w:rsidP="003B63ED">
      <w:pPr>
        <w:rPr>
          <w:rFonts w:ascii="Arial" w:hAnsi="Arial" w:cs="Arial"/>
          <w:b/>
          <w:color w:val="5B9BD5"/>
          <w:sz w:val="22"/>
          <w:szCs w:val="22"/>
        </w:rPr>
      </w:pPr>
    </w:p>
    <w:p w14:paraId="3F79004B" w14:textId="77777777" w:rsidR="008175F8" w:rsidRDefault="008175F8" w:rsidP="003B63ED">
      <w:pPr>
        <w:rPr>
          <w:rFonts w:ascii="Arial" w:hAnsi="Arial" w:cs="Arial"/>
          <w:b/>
          <w:color w:val="5B9BD5"/>
          <w:sz w:val="22"/>
          <w:szCs w:val="22"/>
        </w:rPr>
      </w:pPr>
    </w:p>
    <w:p w14:paraId="200D1584" w14:textId="77777777" w:rsidR="008175F8" w:rsidRDefault="008175F8" w:rsidP="003B63ED">
      <w:pPr>
        <w:rPr>
          <w:rFonts w:ascii="Arial" w:hAnsi="Arial" w:cs="Arial"/>
          <w:b/>
          <w:color w:val="5B9BD5"/>
          <w:sz w:val="22"/>
          <w:szCs w:val="22"/>
        </w:rPr>
      </w:pPr>
    </w:p>
    <w:p w14:paraId="30FF1B62" w14:textId="77777777" w:rsidR="008175F8" w:rsidRDefault="008175F8" w:rsidP="003B63ED">
      <w:pPr>
        <w:rPr>
          <w:rFonts w:ascii="Arial" w:hAnsi="Arial" w:cs="Arial"/>
          <w:b/>
          <w:color w:val="5B9BD5"/>
          <w:sz w:val="22"/>
          <w:szCs w:val="22"/>
        </w:rPr>
      </w:pPr>
    </w:p>
    <w:p w14:paraId="45CA3B71" w14:textId="77777777" w:rsidR="008175F8" w:rsidRDefault="008175F8" w:rsidP="003B63ED">
      <w:pPr>
        <w:rPr>
          <w:rFonts w:ascii="Arial" w:hAnsi="Arial" w:cs="Arial"/>
          <w:b/>
          <w:color w:val="5B9BD5"/>
          <w:sz w:val="22"/>
          <w:szCs w:val="22"/>
        </w:rPr>
      </w:pPr>
    </w:p>
    <w:p w14:paraId="5CCE5F31" w14:textId="4941CC1A" w:rsidR="003B63ED" w:rsidRPr="009B4292" w:rsidRDefault="00F413C8" w:rsidP="00742DBE">
      <w:pPr>
        <w:pStyle w:val="Heading1"/>
      </w:pPr>
      <w:bookmarkStart w:id="16" w:name="_Toc92457938"/>
      <w:r>
        <w:lastRenderedPageBreak/>
        <w:t>D</w:t>
      </w:r>
      <w:r w:rsidR="00CD5580" w:rsidRPr="009B4292">
        <w:t xml:space="preserve">odatak 1. </w:t>
      </w:r>
      <w:r w:rsidR="00100F1D" w:rsidRPr="009B4292">
        <w:t>Upitnik za vrednovanje</w:t>
      </w:r>
      <w:bookmarkEnd w:id="16"/>
    </w:p>
    <w:p w14:paraId="4BE88D5D" w14:textId="77777777" w:rsidR="001506E2" w:rsidRPr="009B4292" w:rsidRDefault="001506E2" w:rsidP="003B63ED">
      <w:pPr>
        <w:rPr>
          <w:rFonts w:ascii="Arial" w:hAnsi="Arial" w:cs="Arial"/>
          <w:b/>
          <w:color w:val="5B9BD5"/>
          <w:sz w:val="22"/>
          <w:szCs w:val="22"/>
        </w:rPr>
      </w:pPr>
    </w:p>
    <w:p w14:paraId="7426CDF6" w14:textId="77777777" w:rsidR="003B63ED" w:rsidRPr="009B4292" w:rsidRDefault="003B63ED" w:rsidP="003B63ED">
      <w:pPr>
        <w:rPr>
          <w:rFonts w:ascii="Arial" w:hAnsi="Arial" w:cs="Arial"/>
          <w:b/>
          <w:sz w:val="22"/>
          <w:szCs w:val="22"/>
        </w:rPr>
      </w:pPr>
    </w:p>
    <w:p w14:paraId="0FB85D8B" w14:textId="611AE4AD" w:rsidR="006444CF" w:rsidRPr="009B4292" w:rsidRDefault="003B63ED" w:rsidP="003B63ED">
      <w:pPr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 xml:space="preserve">KS 1. </w:t>
      </w:r>
      <w:r w:rsidR="00A66D0B" w:rsidRPr="009B4292">
        <w:rPr>
          <w:rFonts w:ascii="Arial" w:hAnsi="Arial" w:cs="Arial"/>
          <w:sz w:val="22"/>
          <w:szCs w:val="22"/>
        </w:rPr>
        <w:t xml:space="preserve">Pružatelj usluga </w:t>
      </w:r>
      <w:r w:rsidRPr="009B4292">
        <w:rPr>
          <w:rFonts w:ascii="Arial" w:hAnsi="Arial" w:cs="Arial"/>
          <w:sz w:val="22"/>
          <w:szCs w:val="22"/>
        </w:rPr>
        <w:t xml:space="preserve">je </w:t>
      </w:r>
      <w:r w:rsidR="00A66D0B" w:rsidRPr="009B4292">
        <w:rPr>
          <w:rFonts w:ascii="Arial" w:hAnsi="Arial" w:cs="Arial"/>
          <w:sz w:val="22"/>
          <w:szCs w:val="22"/>
        </w:rPr>
        <w:t xml:space="preserve">osnovan i djeluje </w:t>
      </w:r>
      <w:r w:rsidRPr="009B4292">
        <w:rPr>
          <w:rFonts w:ascii="Arial" w:hAnsi="Arial" w:cs="Arial"/>
          <w:sz w:val="22"/>
          <w:szCs w:val="22"/>
        </w:rPr>
        <w:t>u skladu s propisima iz područja socijalne skrbi</w:t>
      </w:r>
    </w:p>
    <w:p w14:paraId="2EE944AF" w14:textId="77777777" w:rsidR="003B63ED" w:rsidRPr="009B4292" w:rsidRDefault="006444CF" w:rsidP="00CD5580">
      <w:pPr>
        <w:ind w:left="720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 xml:space="preserve">Da Ne Djelomično </w:t>
      </w:r>
    </w:p>
    <w:p w14:paraId="45FCC757" w14:textId="77777777" w:rsidR="00F22925" w:rsidRPr="009B4292" w:rsidRDefault="00F22925" w:rsidP="003B63ED">
      <w:pPr>
        <w:rPr>
          <w:rFonts w:ascii="Arial" w:hAnsi="Arial" w:cs="Arial"/>
          <w:sz w:val="22"/>
          <w:szCs w:val="22"/>
        </w:rPr>
      </w:pPr>
    </w:p>
    <w:p w14:paraId="0997997F" w14:textId="77B54012" w:rsidR="00E109F3" w:rsidRDefault="00F22925" w:rsidP="00D15972">
      <w:pPr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 xml:space="preserve">KS 2. </w:t>
      </w:r>
      <w:r w:rsidR="00726695" w:rsidRPr="009B4292">
        <w:rPr>
          <w:rFonts w:ascii="Arial" w:hAnsi="Arial" w:cs="Arial"/>
          <w:sz w:val="22"/>
          <w:szCs w:val="22"/>
        </w:rPr>
        <w:t xml:space="preserve"> Pružatelj usluga </w:t>
      </w:r>
      <w:r w:rsidRPr="009B4292">
        <w:rPr>
          <w:rFonts w:ascii="Arial" w:hAnsi="Arial" w:cs="Arial"/>
          <w:sz w:val="22"/>
          <w:szCs w:val="22"/>
        </w:rPr>
        <w:t xml:space="preserve"> ima u pisanom obliku i javno dostupne informacije </w:t>
      </w:r>
      <w:r w:rsidR="00E109F3" w:rsidRPr="00E109F3">
        <w:rPr>
          <w:rFonts w:ascii="Arial" w:hAnsi="Arial" w:cs="Arial"/>
          <w:sz w:val="22"/>
          <w:szCs w:val="22"/>
        </w:rPr>
        <w:t>o ciljevima programa, načinu i principima rada, stručno-teorijskom okviru rada te svjetonazorskom okviru</w:t>
      </w:r>
      <w:r w:rsidR="00E109F3">
        <w:rPr>
          <w:rFonts w:ascii="Arial" w:hAnsi="Arial" w:cs="Arial"/>
          <w:sz w:val="22"/>
          <w:szCs w:val="22"/>
        </w:rPr>
        <w:t>.</w:t>
      </w:r>
      <w:r w:rsidR="00E7070D" w:rsidRPr="00E73C09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5455F735" w14:textId="77777777" w:rsidR="00E7070D" w:rsidRPr="009B4292" w:rsidRDefault="00F22925" w:rsidP="00CD5580">
      <w:pPr>
        <w:ind w:left="720"/>
        <w:rPr>
          <w:rFonts w:ascii="Arial" w:hAnsi="Arial" w:cs="Arial"/>
          <w:sz w:val="22"/>
          <w:szCs w:val="22"/>
        </w:rPr>
      </w:pPr>
      <w:r w:rsidRPr="00E109F3">
        <w:rPr>
          <w:rFonts w:ascii="Arial" w:hAnsi="Arial" w:cs="Arial"/>
          <w:sz w:val="22"/>
          <w:szCs w:val="22"/>
        </w:rPr>
        <w:t>Da Ne Djelomično</w:t>
      </w:r>
      <w:r w:rsidRPr="009B4292">
        <w:rPr>
          <w:rFonts w:ascii="Arial" w:hAnsi="Arial" w:cs="Arial"/>
          <w:sz w:val="22"/>
          <w:szCs w:val="22"/>
        </w:rPr>
        <w:t xml:space="preserve"> </w:t>
      </w:r>
    </w:p>
    <w:p w14:paraId="00F9A079" w14:textId="77777777" w:rsidR="00F22925" w:rsidRPr="009B4292" w:rsidRDefault="00F22925" w:rsidP="003B63ED">
      <w:pPr>
        <w:rPr>
          <w:rFonts w:ascii="Arial" w:hAnsi="Arial" w:cs="Arial"/>
          <w:sz w:val="22"/>
          <w:szCs w:val="22"/>
        </w:rPr>
      </w:pPr>
    </w:p>
    <w:p w14:paraId="038DEADF" w14:textId="6325E4B5" w:rsidR="00F22925" w:rsidRPr="009B4292" w:rsidRDefault="00E3488E" w:rsidP="003B63ED">
      <w:pPr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 xml:space="preserve">KS 3.  Pravila za ulazak u </w:t>
      </w:r>
      <w:r w:rsidR="001B44B4">
        <w:rPr>
          <w:rFonts w:ascii="Arial" w:hAnsi="Arial" w:cs="Arial"/>
          <w:sz w:val="22"/>
          <w:szCs w:val="22"/>
        </w:rPr>
        <w:t>program</w:t>
      </w:r>
      <w:r w:rsidR="00726695" w:rsidRPr="009B4292">
        <w:rPr>
          <w:rFonts w:ascii="Arial" w:hAnsi="Arial" w:cs="Arial"/>
          <w:sz w:val="22"/>
          <w:szCs w:val="22"/>
        </w:rPr>
        <w:t xml:space="preserve"> su </w:t>
      </w:r>
      <w:r w:rsidRPr="009B4292">
        <w:rPr>
          <w:rFonts w:ascii="Arial" w:hAnsi="Arial" w:cs="Arial"/>
          <w:sz w:val="22"/>
          <w:szCs w:val="22"/>
        </w:rPr>
        <w:t>jasno napisana i javno objavljena.</w:t>
      </w:r>
    </w:p>
    <w:p w14:paraId="7678273B" w14:textId="43C3071C" w:rsidR="00E7070D" w:rsidRPr="009B4292" w:rsidRDefault="00E3488E" w:rsidP="00CD5580">
      <w:pPr>
        <w:ind w:left="720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 xml:space="preserve">Da Ne  Djelomično </w:t>
      </w:r>
    </w:p>
    <w:p w14:paraId="7A85ECF0" w14:textId="77777777" w:rsidR="00E7070D" w:rsidRPr="009B4292" w:rsidRDefault="00E7070D" w:rsidP="003B63ED">
      <w:pPr>
        <w:rPr>
          <w:rFonts w:ascii="Arial" w:hAnsi="Arial" w:cs="Arial"/>
          <w:sz w:val="22"/>
          <w:szCs w:val="22"/>
        </w:rPr>
      </w:pPr>
    </w:p>
    <w:p w14:paraId="7EDFA05B" w14:textId="3480FB72" w:rsidR="00E924A4" w:rsidRPr="009B4292" w:rsidRDefault="00E924A4" w:rsidP="003B63ED">
      <w:pPr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 xml:space="preserve">KS </w:t>
      </w:r>
      <w:r w:rsidR="00E3488E" w:rsidRPr="009B4292">
        <w:rPr>
          <w:rFonts w:ascii="Arial" w:hAnsi="Arial" w:cs="Arial"/>
          <w:sz w:val="22"/>
          <w:szCs w:val="22"/>
        </w:rPr>
        <w:t>4</w:t>
      </w:r>
      <w:r w:rsidRPr="009B4292">
        <w:rPr>
          <w:rFonts w:ascii="Arial" w:hAnsi="Arial" w:cs="Arial"/>
          <w:sz w:val="22"/>
          <w:szCs w:val="22"/>
        </w:rPr>
        <w:t xml:space="preserve">. </w:t>
      </w:r>
      <w:r w:rsidR="00726695" w:rsidRPr="009B4292">
        <w:rPr>
          <w:rFonts w:ascii="Arial" w:hAnsi="Arial" w:cs="Arial"/>
          <w:sz w:val="22"/>
          <w:szCs w:val="22"/>
        </w:rPr>
        <w:t xml:space="preserve">Pružatelj usluga </w:t>
      </w:r>
      <w:r w:rsidRPr="009B4292">
        <w:rPr>
          <w:rFonts w:ascii="Arial" w:hAnsi="Arial" w:cs="Arial"/>
          <w:sz w:val="22"/>
          <w:szCs w:val="22"/>
        </w:rPr>
        <w:t>ima u pisanom obliku izrađen</w:t>
      </w:r>
      <w:r w:rsidR="00EA1FE4" w:rsidRPr="009B4292">
        <w:rPr>
          <w:rFonts w:ascii="Arial" w:hAnsi="Arial" w:cs="Arial"/>
          <w:sz w:val="22"/>
          <w:szCs w:val="22"/>
        </w:rPr>
        <w:t xml:space="preserve"> </w:t>
      </w:r>
      <w:r w:rsidRPr="009B4292">
        <w:rPr>
          <w:rFonts w:ascii="Arial" w:hAnsi="Arial" w:cs="Arial"/>
          <w:sz w:val="22"/>
          <w:szCs w:val="22"/>
        </w:rPr>
        <w:t xml:space="preserve"> program </w:t>
      </w:r>
      <w:r w:rsidR="00726695" w:rsidRPr="009B4292">
        <w:rPr>
          <w:rFonts w:ascii="Arial" w:hAnsi="Arial" w:cs="Arial"/>
          <w:sz w:val="22"/>
          <w:szCs w:val="22"/>
        </w:rPr>
        <w:t xml:space="preserve">psihosocijalne  rehabilitacije osoba s problemom ovisnosti </w:t>
      </w:r>
    </w:p>
    <w:p w14:paraId="6417B5EC" w14:textId="2BF486E7" w:rsidR="00EA1FE4" w:rsidRPr="009B4292" w:rsidRDefault="00EA1FE4" w:rsidP="00452949">
      <w:pPr>
        <w:ind w:left="720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>Da Ne</w:t>
      </w:r>
      <w:r w:rsidRPr="009B4292">
        <w:t xml:space="preserve"> </w:t>
      </w:r>
      <w:r w:rsidR="00E3488E" w:rsidRPr="009B4292">
        <w:rPr>
          <w:rFonts w:ascii="Arial" w:hAnsi="Arial" w:cs="Arial"/>
          <w:sz w:val="22"/>
          <w:szCs w:val="22"/>
        </w:rPr>
        <w:t xml:space="preserve">Djelomično </w:t>
      </w:r>
    </w:p>
    <w:p w14:paraId="7CAB0A1A" w14:textId="77777777" w:rsidR="008509E4" w:rsidRPr="009B4292" w:rsidRDefault="008509E4" w:rsidP="00EA1FE4">
      <w:pPr>
        <w:rPr>
          <w:rFonts w:ascii="Arial" w:hAnsi="Arial" w:cs="Arial"/>
          <w:sz w:val="22"/>
          <w:szCs w:val="22"/>
        </w:rPr>
      </w:pPr>
    </w:p>
    <w:p w14:paraId="347BB54E" w14:textId="13BA1EF7" w:rsidR="00726695" w:rsidRPr="009B4292" w:rsidRDefault="008509E4" w:rsidP="006A2590">
      <w:pPr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 xml:space="preserve">KS 5. </w:t>
      </w:r>
      <w:r w:rsidR="00726695" w:rsidRPr="009B4292">
        <w:rPr>
          <w:rFonts w:ascii="Arial" w:hAnsi="Arial" w:cs="Arial"/>
          <w:sz w:val="22"/>
          <w:szCs w:val="22"/>
        </w:rPr>
        <w:t xml:space="preserve">Pružatelj usluga </w:t>
      </w:r>
      <w:r w:rsidR="00E54D5C" w:rsidRPr="009B4292">
        <w:rPr>
          <w:rFonts w:ascii="Arial" w:hAnsi="Arial" w:cs="Arial"/>
          <w:sz w:val="22"/>
          <w:szCs w:val="22"/>
        </w:rPr>
        <w:t>ima</w:t>
      </w:r>
      <w:r w:rsidRPr="009B4292">
        <w:rPr>
          <w:rFonts w:ascii="Arial" w:hAnsi="Arial" w:cs="Arial"/>
          <w:sz w:val="22"/>
          <w:szCs w:val="22"/>
        </w:rPr>
        <w:t xml:space="preserve"> definiran</w:t>
      </w:r>
      <w:r w:rsidR="00E109F3">
        <w:rPr>
          <w:rFonts w:ascii="Arial" w:hAnsi="Arial" w:cs="Arial"/>
          <w:sz w:val="22"/>
          <w:szCs w:val="22"/>
        </w:rPr>
        <w:t xml:space="preserve"> </w:t>
      </w:r>
      <w:r w:rsidRPr="00E109F3">
        <w:rPr>
          <w:rFonts w:ascii="Arial" w:hAnsi="Arial" w:cs="Arial"/>
          <w:sz w:val="22"/>
          <w:szCs w:val="22"/>
        </w:rPr>
        <w:t xml:space="preserve">broj </w:t>
      </w:r>
      <w:r w:rsidR="00E109F3" w:rsidRPr="00E109F3">
        <w:rPr>
          <w:rFonts w:ascii="Arial" w:hAnsi="Arial" w:cs="Arial"/>
          <w:sz w:val="22"/>
          <w:szCs w:val="22"/>
        </w:rPr>
        <w:t xml:space="preserve">i strukturu </w:t>
      </w:r>
      <w:r w:rsidRPr="00E109F3">
        <w:rPr>
          <w:rFonts w:ascii="Arial" w:hAnsi="Arial" w:cs="Arial"/>
          <w:sz w:val="22"/>
          <w:szCs w:val="22"/>
        </w:rPr>
        <w:t>korisnika</w:t>
      </w:r>
      <w:r w:rsidRPr="009B4292">
        <w:rPr>
          <w:rFonts w:ascii="Arial" w:hAnsi="Arial" w:cs="Arial"/>
          <w:sz w:val="22"/>
          <w:szCs w:val="22"/>
        </w:rPr>
        <w:t xml:space="preserve"> kojima će pruž</w:t>
      </w:r>
      <w:r w:rsidR="00726695" w:rsidRPr="009B4292">
        <w:rPr>
          <w:rFonts w:ascii="Arial" w:hAnsi="Arial" w:cs="Arial"/>
          <w:sz w:val="22"/>
          <w:szCs w:val="22"/>
        </w:rPr>
        <w:t>ati usluge</w:t>
      </w:r>
      <w:r w:rsidRPr="009B4292">
        <w:rPr>
          <w:rFonts w:ascii="Arial" w:hAnsi="Arial" w:cs="Arial"/>
          <w:sz w:val="22"/>
          <w:szCs w:val="22"/>
        </w:rPr>
        <w:t xml:space="preserve">, prema spolu, dobi, oblicima ovisnosti te raznim drugim obilježjima kao što su psihijatrijski </w:t>
      </w:r>
      <w:proofErr w:type="spellStart"/>
      <w:r w:rsidRPr="009B4292">
        <w:rPr>
          <w:rFonts w:ascii="Arial" w:hAnsi="Arial" w:cs="Arial"/>
          <w:sz w:val="22"/>
          <w:szCs w:val="22"/>
        </w:rPr>
        <w:t>komorbiditeti</w:t>
      </w:r>
      <w:proofErr w:type="spellEnd"/>
      <w:r w:rsidRPr="009B4292">
        <w:rPr>
          <w:rFonts w:ascii="Arial" w:hAnsi="Arial" w:cs="Arial"/>
          <w:sz w:val="22"/>
          <w:szCs w:val="22"/>
        </w:rPr>
        <w:t xml:space="preserve"> i druga psiho</w:t>
      </w:r>
      <w:r w:rsidR="000E6297">
        <w:rPr>
          <w:rFonts w:ascii="Arial" w:hAnsi="Arial" w:cs="Arial"/>
          <w:sz w:val="22"/>
          <w:szCs w:val="22"/>
        </w:rPr>
        <w:t>-</w:t>
      </w:r>
      <w:r w:rsidRPr="009B4292">
        <w:rPr>
          <w:rFonts w:ascii="Arial" w:hAnsi="Arial" w:cs="Arial"/>
          <w:sz w:val="22"/>
          <w:szCs w:val="22"/>
        </w:rPr>
        <w:t>socijalna i zdravstvena obilježja.</w:t>
      </w:r>
    </w:p>
    <w:p w14:paraId="12A009B6" w14:textId="5EE81B91" w:rsidR="00E7070D" w:rsidRPr="009B4292" w:rsidRDefault="008509E4" w:rsidP="00452949">
      <w:pPr>
        <w:ind w:left="720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 xml:space="preserve">Da Ne Djelomično </w:t>
      </w:r>
    </w:p>
    <w:p w14:paraId="20A13DEC" w14:textId="77777777" w:rsidR="00C85220" w:rsidRPr="009B4292" w:rsidRDefault="00C85220" w:rsidP="008509E4">
      <w:pPr>
        <w:rPr>
          <w:rFonts w:ascii="Arial" w:hAnsi="Arial" w:cs="Arial"/>
          <w:sz w:val="22"/>
          <w:szCs w:val="22"/>
        </w:rPr>
      </w:pPr>
    </w:p>
    <w:p w14:paraId="64D1400D" w14:textId="4CFEEFED" w:rsidR="00EE058A" w:rsidRPr="009B4292" w:rsidRDefault="00E7070D" w:rsidP="00EA1FE4">
      <w:pPr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>KS 6.</w:t>
      </w:r>
      <w:r w:rsidR="002007A8" w:rsidRPr="009B4292">
        <w:rPr>
          <w:rFonts w:ascii="Arial" w:hAnsi="Arial" w:cs="Arial"/>
          <w:sz w:val="22"/>
          <w:szCs w:val="22"/>
        </w:rPr>
        <w:t xml:space="preserve"> </w:t>
      </w:r>
      <w:r w:rsidR="00D54FCA" w:rsidRPr="00D54FCA">
        <w:rPr>
          <w:rFonts w:ascii="Arial" w:hAnsi="Arial" w:cs="Arial"/>
          <w:sz w:val="22"/>
          <w:szCs w:val="22"/>
        </w:rPr>
        <w:t>6. Iz programa pružatelja usluga vidljivo je da se poštuju osnovna ljudska prava korisnika, čuvanje osobnih podataka i osobnih stvari korisnika, zaštita privatnosti i korisnikovog dostojanstva</w:t>
      </w:r>
    </w:p>
    <w:p w14:paraId="4A933134" w14:textId="09757A41" w:rsidR="008509E4" w:rsidRPr="009B4292" w:rsidRDefault="00C85220" w:rsidP="00452949">
      <w:pPr>
        <w:ind w:left="720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>Da Ne Djelomično</w:t>
      </w:r>
      <w:r w:rsidR="002134E0" w:rsidRPr="009B4292">
        <w:t xml:space="preserve"> </w:t>
      </w:r>
    </w:p>
    <w:p w14:paraId="0BD362BF" w14:textId="77777777" w:rsidR="00C85220" w:rsidRPr="009B4292" w:rsidRDefault="00C85220" w:rsidP="00EA1FE4">
      <w:pPr>
        <w:rPr>
          <w:rFonts w:ascii="Arial" w:hAnsi="Arial" w:cs="Arial"/>
          <w:sz w:val="22"/>
          <w:szCs w:val="22"/>
        </w:rPr>
      </w:pPr>
    </w:p>
    <w:p w14:paraId="477FFE78" w14:textId="052690DB" w:rsidR="008509E4" w:rsidRPr="009B4292" w:rsidRDefault="008509E4" w:rsidP="00EA1FE4">
      <w:pPr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 xml:space="preserve">KS </w:t>
      </w:r>
      <w:r w:rsidR="002134E0" w:rsidRPr="009B4292">
        <w:rPr>
          <w:rFonts w:ascii="Arial" w:hAnsi="Arial" w:cs="Arial"/>
          <w:sz w:val="22"/>
          <w:szCs w:val="22"/>
        </w:rPr>
        <w:t>7</w:t>
      </w:r>
      <w:r w:rsidRPr="009B4292">
        <w:rPr>
          <w:rFonts w:ascii="Arial" w:hAnsi="Arial" w:cs="Arial"/>
          <w:sz w:val="22"/>
          <w:szCs w:val="22"/>
        </w:rPr>
        <w:t xml:space="preserve">.  </w:t>
      </w:r>
      <w:r w:rsidR="00726695" w:rsidRPr="009B4292">
        <w:rPr>
          <w:rFonts w:ascii="Arial" w:hAnsi="Arial" w:cs="Arial"/>
          <w:sz w:val="22"/>
          <w:szCs w:val="22"/>
        </w:rPr>
        <w:t xml:space="preserve">Pružatelj usluga </w:t>
      </w:r>
      <w:r w:rsidRPr="009B4292">
        <w:rPr>
          <w:rFonts w:ascii="Arial" w:hAnsi="Arial" w:cs="Arial"/>
          <w:sz w:val="22"/>
          <w:szCs w:val="22"/>
        </w:rPr>
        <w:t xml:space="preserve">ima jasno definirane </w:t>
      </w:r>
      <w:r w:rsidR="00C85220" w:rsidRPr="009B4292">
        <w:rPr>
          <w:rFonts w:ascii="Arial" w:hAnsi="Arial" w:cs="Arial"/>
          <w:sz w:val="22"/>
          <w:szCs w:val="22"/>
        </w:rPr>
        <w:t>opće i posebne ciljeve programa sukladno standardima</w:t>
      </w:r>
    </w:p>
    <w:p w14:paraId="14522D92" w14:textId="7ADFD6A4" w:rsidR="00EA1FE4" w:rsidRPr="009B4292" w:rsidRDefault="008509E4" w:rsidP="00452949">
      <w:pPr>
        <w:ind w:left="720"/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 xml:space="preserve">Da Ne Djelomično </w:t>
      </w:r>
    </w:p>
    <w:p w14:paraId="2FAAE3B3" w14:textId="77777777" w:rsidR="00C85220" w:rsidRPr="009B4292" w:rsidRDefault="00C85220" w:rsidP="003B63ED">
      <w:pPr>
        <w:rPr>
          <w:rFonts w:ascii="Arial" w:hAnsi="Arial" w:cs="Arial"/>
          <w:sz w:val="22"/>
          <w:szCs w:val="22"/>
        </w:rPr>
      </w:pPr>
    </w:p>
    <w:p w14:paraId="49EE2391" w14:textId="6B474624" w:rsidR="00E33B4D" w:rsidRPr="009B4292" w:rsidRDefault="00EA1FE4" w:rsidP="003B63ED">
      <w:pPr>
        <w:rPr>
          <w:rFonts w:ascii="Arial" w:hAnsi="Arial" w:cs="Arial"/>
          <w:sz w:val="22"/>
          <w:szCs w:val="22"/>
        </w:rPr>
      </w:pPr>
      <w:r w:rsidRPr="009B4292">
        <w:rPr>
          <w:rFonts w:ascii="Arial" w:hAnsi="Arial" w:cs="Arial"/>
          <w:sz w:val="22"/>
          <w:szCs w:val="22"/>
        </w:rPr>
        <w:t>KS</w:t>
      </w:r>
      <w:r w:rsidR="002134E0" w:rsidRPr="009B4292">
        <w:rPr>
          <w:rFonts w:ascii="Arial" w:hAnsi="Arial" w:cs="Arial"/>
          <w:sz w:val="22"/>
          <w:szCs w:val="22"/>
        </w:rPr>
        <w:t>8</w:t>
      </w:r>
      <w:r w:rsidR="00E3488E" w:rsidRPr="009B4292">
        <w:rPr>
          <w:rFonts w:ascii="Arial" w:hAnsi="Arial" w:cs="Arial"/>
          <w:sz w:val="22"/>
          <w:szCs w:val="22"/>
        </w:rPr>
        <w:t>.</w:t>
      </w:r>
      <w:r w:rsidRPr="009B4292">
        <w:rPr>
          <w:rFonts w:ascii="Arial" w:hAnsi="Arial" w:cs="Arial"/>
          <w:sz w:val="22"/>
          <w:szCs w:val="22"/>
        </w:rPr>
        <w:t xml:space="preserve">  </w:t>
      </w:r>
      <w:r w:rsidR="00E33B4D" w:rsidRPr="009B4292">
        <w:rPr>
          <w:rFonts w:ascii="Arial" w:hAnsi="Arial" w:cs="Arial"/>
          <w:sz w:val="22"/>
          <w:szCs w:val="22"/>
        </w:rPr>
        <w:t xml:space="preserve">Program </w:t>
      </w:r>
      <w:r w:rsidR="00726695" w:rsidRPr="009B4292">
        <w:rPr>
          <w:rFonts w:ascii="Arial" w:hAnsi="Arial" w:cs="Arial"/>
          <w:sz w:val="22"/>
          <w:szCs w:val="22"/>
        </w:rPr>
        <w:t xml:space="preserve"> pružatelja usluga </w:t>
      </w:r>
      <w:r w:rsidRPr="009B4292">
        <w:rPr>
          <w:rFonts w:ascii="Arial" w:hAnsi="Arial" w:cs="Arial"/>
          <w:sz w:val="22"/>
          <w:szCs w:val="22"/>
        </w:rPr>
        <w:t>temelji se na</w:t>
      </w:r>
      <w:r w:rsidR="00CD5580" w:rsidRPr="009B4292">
        <w:rPr>
          <w:rFonts w:ascii="Arial" w:hAnsi="Arial" w:cs="Arial"/>
          <w:sz w:val="22"/>
          <w:szCs w:val="22"/>
        </w:rPr>
        <w:t xml:space="preserve"> sljedećim </w:t>
      </w:r>
      <w:r w:rsidRPr="009B4292">
        <w:rPr>
          <w:rFonts w:ascii="Arial" w:hAnsi="Arial" w:cs="Arial"/>
          <w:sz w:val="22"/>
          <w:szCs w:val="22"/>
        </w:rPr>
        <w:t>ključnim standardima</w:t>
      </w:r>
      <w:r w:rsidR="00C90EF8" w:rsidRPr="009B4292">
        <w:rPr>
          <w:rFonts w:ascii="Arial" w:hAnsi="Arial" w:cs="Arial"/>
          <w:sz w:val="22"/>
          <w:szCs w:val="22"/>
        </w:rPr>
        <w:t>:</w:t>
      </w:r>
    </w:p>
    <w:p w14:paraId="4FD74DD6" w14:textId="77777777" w:rsidR="00C90EF8" w:rsidRPr="009B4292" w:rsidRDefault="00C90EF8" w:rsidP="003B63ED">
      <w:pPr>
        <w:rPr>
          <w:rFonts w:ascii="Arial" w:hAnsi="Arial" w:cs="Arial"/>
          <w:sz w:val="22"/>
          <w:szCs w:val="22"/>
        </w:rPr>
      </w:pPr>
    </w:p>
    <w:p w14:paraId="11D1F49E" w14:textId="55AA55E5" w:rsidR="00100F1D" w:rsidRPr="009B4292" w:rsidRDefault="00726695" w:rsidP="00C85220">
      <w:pPr>
        <w:numPr>
          <w:ilvl w:val="0"/>
          <w:numId w:val="36"/>
        </w:numPr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 xml:space="preserve">Pružatelj usluga </w:t>
      </w:r>
      <w:r w:rsidR="00562BC0" w:rsidRPr="009B4292">
        <w:rPr>
          <w:rFonts w:ascii="Arial" w:hAnsi="Arial" w:cs="Arial"/>
          <w:iCs/>
          <w:sz w:val="22"/>
          <w:szCs w:val="22"/>
        </w:rPr>
        <w:t xml:space="preserve"> ima strukturiran i stalan dnevni raspored grupnih i individualnih aktivnosti: </w:t>
      </w:r>
    </w:p>
    <w:p w14:paraId="3EA21E20" w14:textId="783A5945" w:rsidR="00562BC0" w:rsidRPr="009B4292" w:rsidRDefault="00562BC0" w:rsidP="00C85220">
      <w:pPr>
        <w:ind w:left="1440"/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>Da Ne</w:t>
      </w:r>
      <w:r w:rsidR="00100F1D" w:rsidRPr="009B4292">
        <w:rPr>
          <w:rFonts w:ascii="Arial" w:hAnsi="Arial" w:cs="Arial"/>
          <w:iCs/>
          <w:sz w:val="22"/>
          <w:szCs w:val="22"/>
        </w:rPr>
        <w:t xml:space="preserve"> Djelomično</w:t>
      </w:r>
      <w:r w:rsidR="00CD5580" w:rsidRPr="009B4292">
        <w:t xml:space="preserve"> </w:t>
      </w:r>
    </w:p>
    <w:p w14:paraId="6C6A8B76" w14:textId="77777777" w:rsidR="00CD5580" w:rsidRPr="009B4292" w:rsidRDefault="00CD5580" w:rsidP="00C85220">
      <w:pPr>
        <w:ind w:left="1440"/>
        <w:rPr>
          <w:rFonts w:ascii="Arial" w:hAnsi="Arial" w:cs="Arial"/>
          <w:iCs/>
          <w:sz w:val="22"/>
          <w:szCs w:val="22"/>
        </w:rPr>
      </w:pPr>
    </w:p>
    <w:p w14:paraId="4E7525E7" w14:textId="77777777" w:rsidR="00100F1D" w:rsidRPr="009B4292" w:rsidRDefault="00562BC0" w:rsidP="00C85220">
      <w:pPr>
        <w:numPr>
          <w:ilvl w:val="0"/>
          <w:numId w:val="36"/>
        </w:numPr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 xml:space="preserve">Radna terapija se provodi u terapeutske svrhe i povezana </w:t>
      </w:r>
      <w:r w:rsidR="00100F1D" w:rsidRPr="009B4292">
        <w:rPr>
          <w:rFonts w:ascii="Arial" w:hAnsi="Arial" w:cs="Arial"/>
          <w:iCs/>
          <w:sz w:val="22"/>
          <w:szCs w:val="22"/>
        </w:rPr>
        <w:t xml:space="preserve">je s terapijskim </w:t>
      </w:r>
      <w:r w:rsidR="00452949" w:rsidRPr="009B4292">
        <w:rPr>
          <w:rFonts w:ascii="Arial" w:hAnsi="Arial" w:cs="Arial"/>
          <w:iCs/>
          <w:sz w:val="22"/>
          <w:szCs w:val="22"/>
        </w:rPr>
        <w:t>programom</w:t>
      </w:r>
    </w:p>
    <w:p w14:paraId="7F3BE874" w14:textId="717FAA78" w:rsidR="00562BC0" w:rsidRPr="009B4292" w:rsidRDefault="00100F1D" w:rsidP="00C85220">
      <w:pPr>
        <w:ind w:left="1440"/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>Da Ne Djelomično</w:t>
      </w:r>
      <w:r w:rsidR="00CD5580" w:rsidRPr="009B4292">
        <w:t xml:space="preserve"> </w:t>
      </w:r>
    </w:p>
    <w:p w14:paraId="3851ACAB" w14:textId="77777777" w:rsidR="00CD5580" w:rsidRPr="009B4292" w:rsidRDefault="00CD5580" w:rsidP="00C85220">
      <w:pPr>
        <w:ind w:left="1440"/>
        <w:rPr>
          <w:rFonts w:ascii="Arial" w:hAnsi="Arial" w:cs="Arial"/>
          <w:iCs/>
          <w:sz w:val="22"/>
          <w:szCs w:val="22"/>
        </w:rPr>
      </w:pPr>
    </w:p>
    <w:p w14:paraId="3059DFC8" w14:textId="77777777" w:rsidR="00100F1D" w:rsidRPr="009B4292" w:rsidRDefault="00562BC0" w:rsidP="00C85220">
      <w:pPr>
        <w:numPr>
          <w:ilvl w:val="0"/>
          <w:numId w:val="36"/>
        </w:numPr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>Sve faze programa</w:t>
      </w:r>
      <w:r w:rsidR="00100F1D" w:rsidRPr="009B4292">
        <w:rPr>
          <w:rFonts w:ascii="Arial" w:hAnsi="Arial" w:cs="Arial"/>
          <w:iCs/>
          <w:sz w:val="22"/>
          <w:szCs w:val="22"/>
        </w:rPr>
        <w:t xml:space="preserve"> imaju</w:t>
      </w:r>
      <w:r w:rsidRPr="009B4292">
        <w:rPr>
          <w:rFonts w:ascii="Arial" w:hAnsi="Arial" w:cs="Arial"/>
          <w:iCs/>
          <w:sz w:val="22"/>
          <w:szCs w:val="22"/>
        </w:rPr>
        <w:t xml:space="preserve"> jasno definirane ciljeve, metode, aktivnosti, očekivane rezultate te vrijeme trajanja svake pojedine faze u programu, kao i definirano vrijeme trajanja cijelog programa</w:t>
      </w:r>
      <w:r w:rsidR="00100F1D" w:rsidRPr="009B4292">
        <w:rPr>
          <w:rFonts w:ascii="Arial" w:hAnsi="Arial" w:cs="Arial"/>
          <w:iCs/>
          <w:sz w:val="22"/>
          <w:szCs w:val="22"/>
        </w:rPr>
        <w:t>:</w:t>
      </w:r>
      <w:r w:rsidR="00100F1D" w:rsidRPr="009B4292">
        <w:t xml:space="preserve"> </w:t>
      </w:r>
    </w:p>
    <w:p w14:paraId="02EAD653" w14:textId="49BBA7EB" w:rsidR="00562BC0" w:rsidRPr="009B4292" w:rsidRDefault="00100F1D" w:rsidP="00C85220">
      <w:pPr>
        <w:ind w:left="1440"/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>Da Ne Djelomično</w:t>
      </w:r>
      <w:r w:rsidR="00CD5580" w:rsidRPr="009B4292">
        <w:t xml:space="preserve"> </w:t>
      </w:r>
    </w:p>
    <w:p w14:paraId="062CD964" w14:textId="77777777" w:rsidR="00CD5580" w:rsidRPr="009B4292" w:rsidRDefault="00CD5580" w:rsidP="00C85220">
      <w:pPr>
        <w:ind w:left="1440"/>
        <w:rPr>
          <w:rFonts w:ascii="Arial" w:hAnsi="Arial" w:cs="Arial"/>
          <w:iCs/>
          <w:sz w:val="22"/>
          <w:szCs w:val="22"/>
        </w:rPr>
      </w:pPr>
    </w:p>
    <w:p w14:paraId="019C7D64" w14:textId="77777777" w:rsidR="00562BC0" w:rsidRPr="009B4292" w:rsidRDefault="00562BC0" w:rsidP="00C85220">
      <w:pPr>
        <w:numPr>
          <w:ilvl w:val="0"/>
          <w:numId w:val="36"/>
        </w:numPr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>Za svakog korisnika izrađuje se individualni  plan psihosocijalnog tretmana u pismenom obliku</w:t>
      </w:r>
      <w:r w:rsidR="00100F1D" w:rsidRPr="009B4292">
        <w:rPr>
          <w:rFonts w:ascii="Arial" w:hAnsi="Arial" w:cs="Arial"/>
          <w:iCs/>
          <w:sz w:val="22"/>
          <w:szCs w:val="22"/>
        </w:rPr>
        <w:t xml:space="preserve"> u čije je kreiranje uključen i sami korisnik</w:t>
      </w:r>
    </w:p>
    <w:p w14:paraId="6B83284D" w14:textId="3F25B29F" w:rsidR="00100F1D" w:rsidRPr="009B4292" w:rsidRDefault="00100F1D" w:rsidP="00C85220">
      <w:pPr>
        <w:ind w:left="1440"/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>Da Ne Djelomično</w:t>
      </w:r>
      <w:r w:rsidR="00CD5580" w:rsidRPr="009B4292">
        <w:t xml:space="preserve"> </w:t>
      </w:r>
    </w:p>
    <w:p w14:paraId="21AE11C2" w14:textId="77777777" w:rsidR="00CD5580" w:rsidRPr="009B4292" w:rsidRDefault="00CD5580" w:rsidP="00C85220">
      <w:pPr>
        <w:ind w:left="1440"/>
        <w:rPr>
          <w:rFonts w:ascii="Arial" w:hAnsi="Arial" w:cs="Arial"/>
          <w:iCs/>
          <w:sz w:val="22"/>
          <w:szCs w:val="22"/>
        </w:rPr>
      </w:pPr>
    </w:p>
    <w:p w14:paraId="2DEBFA4C" w14:textId="22C9CE0B" w:rsidR="00562BC0" w:rsidRPr="009B4292" w:rsidRDefault="008E2068" w:rsidP="008E2068">
      <w:pPr>
        <w:numPr>
          <w:ilvl w:val="0"/>
          <w:numId w:val="36"/>
        </w:numPr>
        <w:rPr>
          <w:rFonts w:ascii="Arial" w:hAnsi="Arial" w:cs="Arial"/>
          <w:iCs/>
          <w:sz w:val="22"/>
          <w:szCs w:val="22"/>
        </w:rPr>
      </w:pPr>
      <w:r w:rsidRPr="008E2068">
        <w:rPr>
          <w:rFonts w:ascii="Arial" w:hAnsi="Arial" w:cs="Arial"/>
          <w:iCs/>
          <w:sz w:val="22"/>
          <w:szCs w:val="22"/>
        </w:rPr>
        <w:t>Pružatelj usluga ima izrađena pravila ponašanja i etički kodeks o pravima korisnika o kojima su korisnici informirani</w:t>
      </w:r>
    </w:p>
    <w:p w14:paraId="50EDFFA3" w14:textId="097666BE" w:rsidR="00562A93" w:rsidRPr="009B4292" w:rsidRDefault="00562A93" w:rsidP="00C85220">
      <w:pPr>
        <w:ind w:left="1440"/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>Da Ne Djelomično</w:t>
      </w:r>
      <w:r w:rsidR="00CD5580" w:rsidRPr="009B4292">
        <w:t xml:space="preserve"> </w:t>
      </w:r>
    </w:p>
    <w:p w14:paraId="5574FBBC" w14:textId="77777777" w:rsidR="00CD5580" w:rsidRPr="009B4292" w:rsidRDefault="00CD5580" w:rsidP="00C85220">
      <w:pPr>
        <w:ind w:left="1440"/>
        <w:rPr>
          <w:rFonts w:ascii="Arial" w:hAnsi="Arial" w:cs="Arial"/>
          <w:iCs/>
          <w:sz w:val="22"/>
          <w:szCs w:val="22"/>
        </w:rPr>
      </w:pPr>
    </w:p>
    <w:p w14:paraId="03EA4E3E" w14:textId="65EBB1D3" w:rsidR="00562BC0" w:rsidRPr="009B4292" w:rsidRDefault="00C2680C" w:rsidP="00C2680C">
      <w:pPr>
        <w:numPr>
          <w:ilvl w:val="0"/>
          <w:numId w:val="36"/>
        </w:numPr>
        <w:rPr>
          <w:rFonts w:ascii="Arial" w:hAnsi="Arial" w:cs="Arial"/>
          <w:iCs/>
          <w:sz w:val="22"/>
          <w:szCs w:val="22"/>
        </w:rPr>
      </w:pPr>
      <w:r w:rsidRPr="00C2680C">
        <w:rPr>
          <w:rFonts w:ascii="Arial" w:hAnsi="Arial" w:cs="Arial"/>
          <w:iCs/>
          <w:sz w:val="22"/>
          <w:szCs w:val="22"/>
        </w:rPr>
        <w:lastRenderedPageBreak/>
        <w:t>Pružatelj usluga ima jasno opisan svjetonazorski okvir na kojem je utemeljen njegov program i o kojem su korisnici informirani</w:t>
      </w:r>
    </w:p>
    <w:p w14:paraId="4EC84610" w14:textId="23C40A05" w:rsidR="00562A93" w:rsidRPr="009B4292" w:rsidRDefault="00562A93" w:rsidP="00C85220">
      <w:pPr>
        <w:ind w:left="1440"/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>Da Ne Djelomično</w:t>
      </w:r>
      <w:r w:rsidR="00CD5580" w:rsidRPr="009B4292">
        <w:t xml:space="preserve"> </w:t>
      </w:r>
    </w:p>
    <w:p w14:paraId="58C0DDB5" w14:textId="77777777" w:rsidR="00BE4728" w:rsidRPr="009B4292" w:rsidRDefault="00BE4728" w:rsidP="00C85220">
      <w:pPr>
        <w:ind w:left="1440"/>
        <w:rPr>
          <w:rFonts w:ascii="Arial" w:hAnsi="Arial" w:cs="Arial"/>
          <w:iCs/>
          <w:sz w:val="22"/>
          <w:szCs w:val="22"/>
        </w:rPr>
      </w:pPr>
    </w:p>
    <w:p w14:paraId="7434ADB9" w14:textId="2BA41E31" w:rsidR="00562BC0" w:rsidRPr="009B4292" w:rsidRDefault="000A6CC9" w:rsidP="000A6CC9">
      <w:pPr>
        <w:numPr>
          <w:ilvl w:val="0"/>
          <w:numId w:val="36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U </w:t>
      </w:r>
      <w:r w:rsidRPr="000A6CC9">
        <w:rPr>
          <w:rFonts w:ascii="Arial" w:hAnsi="Arial" w:cs="Arial"/>
          <w:iCs/>
          <w:sz w:val="22"/>
          <w:szCs w:val="22"/>
        </w:rPr>
        <w:t>pružatelju usluga zabranjeno je konzumiranje alkohola i droga te lijekova bez pravovaljanog liječničkog recepta</w:t>
      </w:r>
    </w:p>
    <w:p w14:paraId="23F99136" w14:textId="32C12242" w:rsidR="00562A93" w:rsidRPr="009B4292" w:rsidRDefault="00562A93" w:rsidP="00C85220">
      <w:pPr>
        <w:ind w:left="1440"/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>Da Ne Djelomično</w:t>
      </w:r>
      <w:r w:rsidR="00CD5580" w:rsidRPr="009B4292">
        <w:t xml:space="preserve"> </w:t>
      </w:r>
    </w:p>
    <w:p w14:paraId="384499F6" w14:textId="77777777" w:rsidR="00CD5580" w:rsidRPr="009B4292" w:rsidRDefault="00CD5580" w:rsidP="00C85220">
      <w:pPr>
        <w:ind w:left="1440"/>
        <w:rPr>
          <w:rFonts w:ascii="Arial" w:hAnsi="Arial" w:cs="Arial"/>
          <w:iCs/>
          <w:sz w:val="22"/>
          <w:szCs w:val="22"/>
        </w:rPr>
      </w:pPr>
    </w:p>
    <w:p w14:paraId="3AD347F0" w14:textId="4C8C06E4" w:rsidR="00C85220" w:rsidRPr="009B4292" w:rsidRDefault="00C85220" w:rsidP="00E32EF2">
      <w:pPr>
        <w:numPr>
          <w:ilvl w:val="0"/>
          <w:numId w:val="36"/>
        </w:numPr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 xml:space="preserve">U </w:t>
      </w:r>
      <w:r w:rsidR="00726695" w:rsidRPr="009B4292">
        <w:rPr>
          <w:rFonts w:ascii="Arial" w:hAnsi="Arial" w:cs="Arial"/>
          <w:iCs/>
          <w:sz w:val="22"/>
          <w:szCs w:val="22"/>
        </w:rPr>
        <w:t xml:space="preserve"> </w:t>
      </w:r>
      <w:r w:rsidR="00E32EF2" w:rsidRPr="00E32EF2">
        <w:rPr>
          <w:rFonts w:ascii="Arial" w:hAnsi="Arial" w:cs="Arial"/>
          <w:iCs/>
          <w:sz w:val="22"/>
          <w:szCs w:val="22"/>
        </w:rPr>
        <w:t>pružatelju usluga zabranjeno je nasilje u bilo kojem obliku i propisane su procedure postupanja u slučaju nasilja kako među korisnicima tako i od strane osoblja prema korisnicima</w:t>
      </w:r>
    </w:p>
    <w:p w14:paraId="567B864C" w14:textId="364BF98C" w:rsidR="00C85220" w:rsidRPr="009B4292" w:rsidRDefault="00C85220" w:rsidP="00C85220">
      <w:pPr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 xml:space="preserve">                       Da Ne Djelomično</w:t>
      </w:r>
      <w:r w:rsidR="00CD5580" w:rsidRPr="009B4292">
        <w:t xml:space="preserve"> </w:t>
      </w:r>
    </w:p>
    <w:p w14:paraId="5BDBEFB8" w14:textId="77777777" w:rsidR="00CD5580" w:rsidRPr="009B4292" w:rsidRDefault="00CD5580" w:rsidP="00C85220">
      <w:pPr>
        <w:rPr>
          <w:rFonts w:ascii="Arial" w:hAnsi="Arial" w:cs="Arial"/>
          <w:iCs/>
          <w:sz w:val="22"/>
          <w:szCs w:val="22"/>
        </w:rPr>
      </w:pPr>
    </w:p>
    <w:p w14:paraId="1F884514" w14:textId="32F127CE" w:rsidR="00562BC0" w:rsidRPr="009B4292" w:rsidRDefault="00726695" w:rsidP="00C85220">
      <w:pPr>
        <w:numPr>
          <w:ilvl w:val="0"/>
          <w:numId w:val="36"/>
        </w:numPr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 xml:space="preserve">Pružatelj usluga </w:t>
      </w:r>
      <w:r w:rsidR="00562A93" w:rsidRPr="009B4292">
        <w:rPr>
          <w:rFonts w:ascii="Arial" w:hAnsi="Arial" w:cs="Arial"/>
          <w:iCs/>
          <w:sz w:val="22"/>
          <w:szCs w:val="22"/>
        </w:rPr>
        <w:t>ima uspostavljen</w:t>
      </w:r>
      <w:r w:rsidR="00562BC0" w:rsidRPr="009B4292">
        <w:rPr>
          <w:rFonts w:ascii="Arial" w:hAnsi="Arial" w:cs="Arial"/>
          <w:iCs/>
          <w:sz w:val="22"/>
          <w:szCs w:val="22"/>
        </w:rPr>
        <w:t xml:space="preserve"> sustav osobnog napretka korisnika kroz </w:t>
      </w:r>
      <w:r w:rsidR="00E109F3">
        <w:rPr>
          <w:rFonts w:ascii="Arial" w:hAnsi="Arial" w:cs="Arial"/>
          <w:iCs/>
          <w:sz w:val="22"/>
          <w:szCs w:val="22"/>
        </w:rPr>
        <w:t xml:space="preserve">osobnu odgovornost </w:t>
      </w:r>
      <w:r w:rsidR="00562BC0" w:rsidRPr="009B4292">
        <w:rPr>
          <w:rFonts w:ascii="Arial" w:hAnsi="Arial" w:cs="Arial"/>
          <w:iCs/>
          <w:sz w:val="22"/>
          <w:szCs w:val="22"/>
        </w:rPr>
        <w:t xml:space="preserve"> i </w:t>
      </w:r>
      <w:r w:rsidR="00E109F3">
        <w:rPr>
          <w:rFonts w:ascii="Arial" w:hAnsi="Arial" w:cs="Arial"/>
          <w:iCs/>
          <w:sz w:val="22"/>
          <w:szCs w:val="22"/>
        </w:rPr>
        <w:t xml:space="preserve">raspodjelu uloga </w:t>
      </w:r>
    </w:p>
    <w:p w14:paraId="49CEE4EF" w14:textId="1BB132D9" w:rsidR="00816853" w:rsidRPr="009B4292" w:rsidRDefault="00816853" w:rsidP="00C85220">
      <w:pPr>
        <w:ind w:left="1440"/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>Da Ne Djelomično</w:t>
      </w:r>
      <w:r w:rsidR="00CD5580" w:rsidRPr="009B4292">
        <w:t xml:space="preserve"> </w:t>
      </w:r>
    </w:p>
    <w:p w14:paraId="21318868" w14:textId="77777777" w:rsidR="00CD5580" w:rsidRPr="009B4292" w:rsidRDefault="00CD5580" w:rsidP="00C85220">
      <w:pPr>
        <w:ind w:left="1440"/>
        <w:rPr>
          <w:rFonts w:ascii="Arial" w:hAnsi="Arial" w:cs="Arial"/>
          <w:iCs/>
          <w:sz w:val="22"/>
          <w:szCs w:val="22"/>
        </w:rPr>
      </w:pPr>
    </w:p>
    <w:p w14:paraId="044AC09F" w14:textId="17BE1724" w:rsidR="00562BC0" w:rsidRPr="009B4292" w:rsidRDefault="00E32EF2" w:rsidP="00E32EF2">
      <w:pPr>
        <w:numPr>
          <w:ilvl w:val="0"/>
          <w:numId w:val="36"/>
        </w:numPr>
        <w:rPr>
          <w:rFonts w:ascii="Arial" w:hAnsi="Arial" w:cs="Arial"/>
          <w:iCs/>
          <w:sz w:val="22"/>
          <w:szCs w:val="22"/>
        </w:rPr>
      </w:pPr>
      <w:r w:rsidRPr="00E32EF2">
        <w:rPr>
          <w:rFonts w:ascii="Arial" w:hAnsi="Arial" w:cs="Arial"/>
          <w:iCs/>
          <w:sz w:val="22"/>
          <w:szCs w:val="22"/>
        </w:rPr>
        <w:t>Pružatelj usluga priprema korisnike za socijalnu reintegraciju u društvenu zajednicu</w:t>
      </w:r>
    </w:p>
    <w:p w14:paraId="42CC4823" w14:textId="77F87124" w:rsidR="008509E4" w:rsidRPr="009B4292" w:rsidRDefault="008509E4" w:rsidP="00EE058A">
      <w:pPr>
        <w:ind w:left="1440"/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>Da Ne Djelomično</w:t>
      </w:r>
      <w:r w:rsidR="00CD5580" w:rsidRPr="009B4292">
        <w:t xml:space="preserve"> </w:t>
      </w:r>
    </w:p>
    <w:p w14:paraId="31F83F48" w14:textId="77777777" w:rsidR="00CD5580" w:rsidRPr="009B4292" w:rsidRDefault="00CD5580" w:rsidP="00EE058A">
      <w:pPr>
        <w:ind w:left="1440"/>
        <w:rPr>
          <w:rFonts w:ascii="Arial" w:hAnsi="Arial" w:cs="Arial"/>
          <w:iCs/>
          <w:sz w:val="22"/>
          <w:szCs w:val="22"/>
        </w:rPr>
      </w:pPr>
    </w:p>
    <w:p w14:paraId="1BA07B75" w14:textId="6CDF88E8" w:rsidR="00284537" w:rsidRPr="009B4292" w:rsidRDefault="002B34D0" w:rsidP="002B34D0">
      <w:pPr>
        <w:numPr>
          <w:ilvl w:val="0"/>
          <w:numId w:val="36"/>
        </w:numPr>
        <w:rPr>
          <w:rFonts w:ascii="Arial" w:hAnsi="Arial" w:cs="Arial"/>
          <w:iCs/>
          <w:sz w:val="22"/>
          <w:szCs w:val="22"/>
        </w:rPr>
      </w:pPr>
      <w:r w:rsidRPr="002B34D0">
        <w:rPr>
          <w:rFonts w:ascii="Arial" w:hAnsi="Arial" w:cs="Arial"/>
          <w:iCs/>
          <w:sz w:val="22"/>
          <w:szCs w:val="22"/>
        </w:rPr>
        <w:t>Pružatelj usluga pruža korisnicima informacije s ciljem prevencije recidiva/</w:t>
      </w:r>
      <w:proofErr w:type="spellStart"/>
      <w:r w:rsidRPr="002B34D0">
        <w:rPr>
          <w:rFonts w:ascii="Arial" w:hAnsi="Arial" w:cs="Arial"/>
          <w:iCs/>
          <w:sz w:val="22"/>
          <w:szCs w:val="22"/>
        </w:rPr>
        <w:t>relapsa</w:t>
      </w:r>
      <w:proofErr w:type="spellEnd"/>
    </w:p>
    <w:p w14:paraId="76AD0A39" w14:textId="111968C5" w:rsidR="00EE058A" w:rsidRPr="009B4292" w:rsidRDefault="00EE058A" w:rsidP="00EE058A">
      <w:pPr>
        <w:ind w:left="720"/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 xml:space="preserve">            Da Ne Djelomično</w:t>
      </w:r>
      <w:r w:rsidR="00CD5580" w:rsidRPr="009B4292">
        <w:t xml:space="preserve"> </w:t>
      </w:r>
    </w:p>
    <w:p w14:paraId="676E1AED" w14:textId="77777777" w:rsidR="00CD5580" w:rsidRPr="009B4292" w:rsidRDefault="00CD5580" w:rsidP="00EE058A">
      <w:pPr>
        <w:ind w:left="720"/>
        <w:rPr>
          <w:rFonts w:ascii="Arial" w:hAnsi="Arial" w:cs="Arial"/>
          <w:iCs/>
          <w:sz w:val="22"/>
          <w:szCs w:val="22"/>
        </w:rPr>
      </w:pPr>
    </w:p>
    <w:p w14:paraId="1E4665F6" w14:textId="77777777" w:rsidR="002B34D0" w:rsidRDefault="002B34D0" w:rsidP="002B34D0">
      <w:pPr>
        <w:numPr>
          <w:ilvl w:val="0"/>
          <w:numId w:val="36"/>
        </w:numPr>
        <w:rPr>
          <w:rFonts w:ascii="Arial" w:hAnsi="Arial" w:cs="Arial"/>
          <w:iCs/>
          <w:sz w:val="22"/>
          <w:szCs w:val="22"/>
        </w:rPr>
      </w:pPr>
      <w:r w:rsidRPr="002B34D0">
        <w:rPr>
          <w:rFonts w:ascii="Arial" w:hAnsi="Arial" w:cs="Arial"/>
          <w:iCs/>
          <w:sz w:val="22"/>
          <w:szCs w:val="22"/>
        </w:rPr>
        <w:t>Svi korisnici u pružatelju usluga ravnopravno sudjeluju u aktivnostima programa zajednice</w:t>
      </w:r>
      <w:r w:rsidR="00EE058A" w:rsidRPr="002B34D0">
        <w:rPr>
          <w:rFonts w:ascii="Arial" w:hAnsi="Arial" w:cs="Arial"/>
          <w:iCs/>
          <w:sz w:val="22"/>
          <w:szCs w:val="22"/>
        </w:rPr>
        <w:t xml:space="preserve">                       </w:t>
      </w:r>
    </w:p>
    <w:p w14:paraId="0F546EEE" w14:textId="7036CF35" w:rsidR="00284537" w:rsidRPr="002B34D0" w:rsidRDefault="002B34D0" w:rsidP="002B34D0">
      <w:pPr>
        <w:ind w:left="7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="00284537" w:rsidRPr="002B34D0">
        <w:rPr>
          <w:rFonts w:ascii="Arial" w:hAnsi="Arial" w:cs="Arial"/>
          <w:iCs/>
          <w:sz w:val="22"/>
          <w:szCs w:val="22"/>
        </w:rPr>
        <w:t>Da Ne Djelomično</w:t>
      </w:r>
      <w:r w:rsidR="00CD5580" w:rsidRPr="009B4292">
        <w:t xml:space="preserve"> </w:t>
      </w:r>
    </w:p>
    <w:p w14:paraId="35305D61" w14:textId="77777777" w:rsidR="00CD5580" w:rsidRPr="009B4292" w:rsidRDefault="00CD5580" w:rsidP="00EE058A">
      <w:pPr>
        <w:rPr>
          <w:rFonts w:ascii="Arial" w:hAnsi="Arial" w:cs="Arial"/>
          <w:iCs/>
          <w:sz w:val="22"/>
          <w:szCs w:val="22"/>
        </w:rPr>
      </w:pPr>
    </w:p>
    <w:p w14:paraId="09289C8F" w14:textId="1B6A30B4" w:rsidR="002B34D0" w:rsidRDefault="002B34D0" w:rsidP="002B34D0">
      <w:pPr>
        <w:numPr>
          <w:ilvl w:val="0"/>
          <w:numId w:val="36"/>
        </w:numPr>
        <w:rPr>
          <w:rFonts w:ascii="Arial" w:hAnsi="Arial" w:cs="Arial"/>
          <w:iCs/>
          <w:sz w:val="22"/>
          <w:szCs w:val="22"/>
        </w:rPr>
      </w:pPr>
      <w:r w:rsidRPr="002B34D0">
        <w:rPr>
          <w:rFonts w:ascii="Arial" w:hAnsi="Arial" w:cs="Arial"/>
          <w:iCs/>
          <w:sz w:val="22"/>
          <w:szCs w:val="22"/>
        </w:rPr>
        <w:t>Maloljetnim korisnicima je omogućen fizički odvojen prostor (spavaonice) od odraslih korisnika te školovanje za vrijeme boravka u zajednici</w:t>
      </w:r>
    </w:p>
    <w:p w14:paraId="5D76C289" w14:textId="760AD72A" w:rsidR="00EE058A" w:rsidRPr="002B34D0" w:rsidRDefault="00EE058A" w:rsidP="002B34D0">
      <w:pPr>
        <w:ind w:left="720"/>
        <w:rPr>
          <w:rFonts w:ascii="Arial" w:hAnsi="Arial" w:cs="Arial"/>
          <w:iCs/>
          <w:sz w:val="22"/>
          <w:szCs w:val="22"/>
        </w:rPr>
      </w:pPr>
      <w:r w:rsidRPr="002B34D0">
        <w:rPr>
          <w:rFonts w:ascii="Arial" w:hAnsi="Arial" w:cs="Arial"/>
          <w:iCs/>
          <w:sz w:val="22"/>
          <w:szCs w:val="22"/>
        </w:rPr>
        <w:t xml:space="preserve">              Da Ne Djelomično</w:t>
      </w:r>
      <w:r w:rsidR="00CD5580" w:rsidRPr="009B4292">
        <w:t xml:space="preserve"> </w:t>
      </w:r>
    </w:p>
    <w:p w14:paraId="3011D8D6" w14:textId="77777777" w:rsidR="00CD5580" w:rsidRPr="009B4292" w:rsidRDefault="00CD5580" w:rsidP="00EE058A">
      <w:pPr>
        <w:ind w:left="720"/>
        <w:rPr>
          <w:rFonts w:ascii="Arial" w:hAnsi="Arial" w:cs="Arial"/>
          <w:iCs/>
          <w:sz w:val="22"/>
          <w:szCs w:val="22"/>
        </w:rPr>
      </w:pPr>
    </w:p>
    <w:p w14:paraId="37B86621" w14:textId="2B34CEB7" w:rsidR="00EE058A" w:rsidRPr="009B4292" w:rsidRDefault="00EE058A" w:rsidP="002B34D0">
      <w:pPr>
        <w:numPr>
          <w:ilvl w:val="0"/>
          <w:numId w:val="36"/>
        </w:numPr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>U</w:t>
      </w:r>
      <w:r w:rsidR="002B34D0" w:rsidRPr="002B34D0">
        <w:rPr>
          <w:rFonts w:ascii="Arial" w:hAnsi="Arial" w:cs="Arial"/>
          <w:iCs/>
          <w:sz w:val="22"/>
          <w:szCs w:val="22"/>
        </w:rPr>
        <w:t xml:space="preserve"> pružatelju usluga zabranjena je provedba programa smanjenja štete koji uključuju zamjenu šprica i igala te korištenje ilegalnih droga</w:t>
      </w:r>
      <w:r w:rsidRPr="009B4292">
        <w:rPr>
          <w:rFonts w:ascii="Arial" w:hAnsi="Arial" w:cs="Arial"/>
          <w:iCs/>
          <w:sz w:val="22"/>
          <w:szCs w:val="22"/>
        </w:rPr>
        <w:t xml:space="preserve"> </w:t>
      </w:r>
    </w:p>
    <w:p w14:paraId="3832D868" w14:textId="7B70ED40" w:rsidR="00CD5580" w:rsidRPr="009B4292" w:rsidRDefault="00EE058A" w:rsidP="00CD5580">
      <w:pPr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 xml:space="preserve">                           Da Ne Djelomično</w:t>
      </w:r>
      <w:r w:rsidR="00CD5580" w:rsidRPr="009B4292">
        <w:rPr>
          <w:rFonts w:ascii="Arial" w:hAnsi="Arial" w:cs="Arial"/>
          <w:iCs/>
          <w:sz w:val="22"/>
          <w:szCs w:val="22"/>
        </w:rPr>
        <w:t xml:space="preserve"> </w:t>
      </w:r>
    </w:p>
    <w:p w14:paraId="3626CC80" w14:textId="77777777" w:rsidR="00726695" w:rsidRPr="009B4292" w:rsidRDefault="00726695" w:rsidP="00786A33">
      <w:pPr>
        <w:rPr>
          <w:rFonts w:ascii="Arial" w:hAnsi="Arial" w:cs="Arial"/>
          <w:iCs/>
          <w:sz w:val="22"/>
          <w:szCs w:val="22"/>
        </w:rPr>
      </w:pPr>
    </w:p>
    <w:p w14:paraId="646B28E3" w14:textId="25CC3DF6" w:rsidR="00FA4ADE" w:rsidRPr="009B4292" w:rsidRDefault="00786A33" w:rsidP="00FA4ADE">
      <w:pPr>
        <w:numPr>
          <w:ilvl w:val="0"/>
          <w:numId w:val="36"/>
        </w:numPr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 xml:space="preserve">Pružatelj usluga </w:t>
      </w:r>
      <w:r w:rsidR="00BE4728" w:rsidRPr="009B4292">
        <w:rPr>
          <w:rFonts w:ascii="Arial" w:hAnsi="Arial" w:cs="Arial"/>
          <w:iCs/>
          <w:sz w:val="22"/>
          <w:szCs w:val="22"/>
        </w:rPr>
        <w:t>ima posebno kreirane</w:t>
      </w:r>
      <w:r w:rsidR="00EE058A" w:rsidRPr="009B4292">
        <w:rPr>
          <w:rFonts w:ascii="Arial" w:hAnsi="Arial" w:cs="Arial"/>
          <w:iCs/>
          <w:sz w:val="22"/>
          <w:szCs w:val="22"/>
        </w:rPr>
        <w:t xml:space="preserve"> program</w:t>
      </w:r>
      <w:r w:rsidR="000E6297">
        <w:rPr>
          <w:rFonts w:ascii="Arial" w:hAnsi="Arial" w:cs="Arial"/>
          <w:iCs/>
          <w:sz w:val="22"/>
          <w:szCs w:val="22"/>
        </w:rPr>
        <w:t>e za različite skupine korisnika</w:t>
      </w:r>
      <w:r w:rsidR="00FA4ADE" w:rsidRPr="009B4292">
        <w:rPr>
          <w:rFonts w:ascii="Arial" w:hAnsi="Arial" w:cs="Arial"/>
          <w:iCs/>
          <w:sz w:val="22"/>
          <w:szCs w:val="22"/>
        </w:rPr>
        <w:t xml:space="preserve"> s problemom ovisnosti kao što su osobe s problemom ovisnosti o drogama, alkoholu, kocki i druge vrste ovisnosti </w:t>
      </w:r>
    </w:p>
    <w:p w14:paraId="7E0C74D6" w14:textId="364ABB9F" w:rsidR="00FA4ADE" w:rsidRPr="009B4292" w:rsidRDefault="00FA4ADE" w:rsidP="00EE058A">
      <w:pPr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 xml:space="preserve">                         Da Ne Djelomično</w:t>
      </w:r>
      <w:r w:rsidR="00CD5580" w:rsidRPr="009B4292">
        <w:t xml:space="preserve"> </w:t>
      </w:r>
    </w:p>
    <w:p w14:paraId="3EEB36EB" w14:textId="77777777" w:rsidR="00CD5580" w:rsidRPr="009B4292" w:rsidRDefault="00CD5580" w:rsidP="00EE058A">
      <w:pPr>
        <w:rPr>
          <w:rFonts w:ascii="Arial" w:hAnsi="Arial" w:cs="Arial"/>
          <w:iCs/>
          <w:sz w:val="22"/>
          <w:szCs w:val="22"/>
        </w:rPr>
      </w:pPr>
    </w:p>
    <w:p w14:paraId="60A6B4E7" w14:textId="2BB65357" w:rsidR="00EE058A" w:rsidRPr="009B4292" w:rsidRDefault="002D3D47" w:rsidP="00FA4ADE">
      <w:pPr>
        <w:numPr>
          <w:ilvl w:val="0"/>
          <w:numId w:val="36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U slučaju da ih prima, p</w:t>
      </w:r>
      <w:r w:rsidR="00786A33" w:rsidRPr="009B4292">
        <w:rPr>
          <w:rFonts w:ascii="Arial" w:hAnsi="Arial" w:cs="Arial"/>
          <w:iCs/>
          <w:sz w:val="22"/>
          <w:szCs w:val="22"/>
        </w:rPr>
        <w:t xml:space="preserve">ružatelj usluga </w:t>
      </w:r>
      <w:r w:rsidR="00FA4ADE" w:rsidRPr="009B4292">
        <w:rPr>
          <w:rFonts w:ascii="Arial" w:hAnsi="Arial" w:cs="Arial"/>
          <w:iCs/>
          <w:sz w:val="22"/>
          <w:szCs w:val="22"/>
        </w:rPr>
        <w:t>ima posebno kreirane programe za osjetljive</w:t>
      </w:r>
      <w:r>
        <w:rPr>
          <w:rFonts w:ascii="Arial" w:hAnsi="Arial" w:cs="Arial"/>
          <w:iCs/>
          <w:sz w:val="22"/>
          <w:szCs w:val="22"/>
        </w:rPr>
        <w:t xml:space="preserve"> korisničke </w:t>
      </w:r>
      <w:r w:rsidR="00FA4ADE" w:rsidRPr="009B4292">
        <w:rPr>
          <w:rFonts w:ascii="Arial" w:hAnsi="Arial" w:cs="Arial"/>
          <w:iCs/>
          <w:sz w:val="22"/>
          <w:szCs w:val="22"/>
        </w:rPr>
        <w:t xml:space="preserve">skupine osoba </w:t>
      </w:r>
      <w:r w:rsidR="00EE058A" w:rsidRPr="009B4292">
        <w:rPr>
          <w:rFonts w:ascii="Arial" w:hAnsi="Arial" w:cs="Arial"/>
          <w:iCs/>
          <w:sz w:val="22"/>
          <w:szCs w:val="22"/>
        </w:rPr>
        <w:t xml:space="preserve"> što su: žene s problemom ovisnosti o drogama uključivši i programe za majke s maloljetnom djecom, maloljetnike te za osobe s psihijatrijskim </w:t>
      </w:r>
      <w:proofErr w:type="spellStart"/>
      <w:r w:rsidR="00EE058A" w:rsidRPr="009B4292">
        <w:rPr>
          <w:rFonts w:ascii="Arial" w:hAnsi="Arial" w:cs="Arial"/>
          <w:iCs/>
          <w:sz w:val="22"/>
          <w:szCs w:val="22"/>
        </w:rPr>
        <w:t>komorbiditetom</w:t>
      </w:r>
      <w:proofErr w:type="spellEnd"/>
    </w:p>
    <w:p w14:paraId="7676F275" w14:textId="6C0C879E" w:rsidR="00452949" w:rsidRPr="009B4292" w:rsidRDefault="00452949" w:rsidP="00452949">
      <w:pPr>
        <w:ind w:left="1080"/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 xml:space="preserve">      Da Ne Djelomično</w:t>
      </w:r>
      <w:r w:rsidR="00CD5580" w:rsidRPr="009B4292">
        <w:t xml:space="preserve"> </w:t>
      </w:r>
    </w:p>
    <w:p w14:paraId="4C406BF6" w14:textId="77777777" w:rsidR="00CD5580" w:rsidRPr="009B4292" w:rsidRDefault="00CD5580" w:rsidP="00452949">
      <w:pPr>
        <w:ind w:left="1080"/>
        <w:rPr>
          <w:rFonts w:ascii="Arial" w:hAnsi="Arial" w:cs="Arial"/>
          <w:iCs/>
          <w:sz w:val="22"/>
          <w:szCs w:val="22"/>
        </w:rPr>
      </w:pPr>
    </w:p>
    <w:p w14:paraId="5E7AA723" w14:textId="0C1D9950" w:rsidR="00FA4ADE" w:rsidRPr="009B4292" w:rsidRDefault="000E6297" w:rsidP="00FA4ADE">
      <w:pPr>
        <w:numPr>
          <w:ilvl w:val="0"/>
          <w:numId w:val="36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Program</w:t>
      </w:r>
      <w:r w:rsidR="00FA4ADE" w:rsidRPr="009B4292">
        <w:rPr>
          <w:rFonts w:ascii="Arial" w:hAnsi="Arial" w:cs="Arial"/>
          <w:iCs/>
          <w:sz w:val="22"/>
          <w:szCs w:val="22"/>
        </w:rPr>
        <w:t xml:space="preserve"> </w:t>
      </w:r>
      <w:r w:rsidR="00786A33" w:rsidRPr="009B4292">
        <w:rPr>
          <w:rFonts w:ascii="Arial" w:hAnsi="Arial" w:cs="Arial"/>
          <w:iCs/>
          <w:sz w:val="22"/>
          <w:szCs w:val="22"/>
        </w:rPr>
        <w:t>pružatelj</w:t>
      </w:r>
      <w:r>
        <w:rPr>
          <w:rFonts w:ascii="Arial" w:hAnsi="Arial" w:cs="Arial"/>
          <w:iCs/>
          <w:sz w:val="22"/>
          <w:szCs w:val="22"/>
        </w:rPr>
        <w:t>a</w:t>
      </w:r>
      <w:r w:rsidR="00786A33" w:rsidRPr="009B4292">
        <w:rPr>
          <w:rFonts w:ascii="Arial" w:hAnsi="Arial" w:cs="Arial"/>
          <w:iCs/>
          <w:sz w:val="22"/>
          <w:szCs w:val="22"/>
        </w:rPr>
        <w:t xml:space="preserve"> usluga </w:t>
      </w:r>
      <w:r w:rsidR="00FA4ADE" w:rsidRPr="009B4292">
        <w:rPr>
          <w:rFonts w:ascii="Arial" w:hAnsi="Arial" w:cs="Arial"/>
          <w:iCs/>
          <w:sz w:val="22"/>
          <w:szCs w:val="22"/>
        </w:rPr>
        <w:t>je podijeljen</w:t>
      </w:r>
      <w:r w:rsidR="00E905A8" w:rsidRPr="009B4292">
        <w:rPr>
          <w:rFonts w:ascii="Arial" w:hAnsi="Arial" w:cs="Arial"/>
          <w:iCs/>
          <w:sz w:val="22"/>
          <w:szCs w:val="22"/>
        </w:rPr>
        <w:t xml:space="preserve"> </w:t>
      </w:r>
      <w:r w:rsidR="002D3D47">
        <w:rPr>
          <w:rFonts w:ascii="Arial" w:hAnsi="Arial" w:cs="Arial"/>
          <w:iCs/>
          <w:sz w:val="22"/>
          <w:szCs w:val="22"/>
        </w:rPr>
        <w:t xml:space="preserve">kroz </w:t>
      </w:r>
      <w:proofErr w:type="spellStart"/>
      <w:r w:rsidR="002D3D47">
        <w:rPr>
          <w:rFonts w:ascii="Arial" w:hAnsi="Arial" w:cs="Arial"/>
          <w:iCs/>
          <w:sz w:val="22"/>
          <w:szCs w:val="22"/>
        </w:rPr>
        <w:t>tretmanske</w:t>
      </w:r>
      <w:proofErr w:type="spellEnd"/>
      <w:r w:rsidR="00FA4ADE" w:rsidRPr="009B4292">
        <w:rPr>
          <w:rFonts w:ascii="Arial" w:hAnsi="Arial" w:cs="Arial"/>
          <w:iCs/>
          <w:sz w:val="22"/>
          <w:szCs w:val="22"/>
        </w:rPr>
        <w:t xml:space="preserve"> faz</w:t>
      </w:r>
      <w:r w:rsidR="00E905A8" w:rsidRPr="009B4292">
        <w:rPr>
          <w:rFonts w:ascii="Arial" w:hAnsi="Arial" w:cs="Arial"/>
          <w:iCs/>
          <w:sz w:val="22"/>
          <w:szCs w:val="22"/>
        </w:rPr>
        <w:t>e</w:t>
      </w:r>
      <w:r w:rsidR="00FA4ADE" w:rsidRPr="009B4292">
        <w:rPr>
          <w:rFonts w:ascii="Arial" w:hAnsi="Arial" w:cs="Arial"/>
          <w:iCs/>
          <w:sz w:val="22"/>
          <w:szCs w:val="22"/>
        </w:rPr>
        <w:t xml:space="preserve"> sukladno standardima</w:t>
      </w:r>
      <w:r w:rsidR="002B34D0">
        <w:rPr>
          <w:rFonts w:ascii="Arial" w:hAnsi="Arial" w:cs="Arial"/>
          <w:iCs/>
          <w:sz w:val="22"/>
          <w:szCs w:val="22"/>
        </w:rPr>
        <w:t xml:space="preserve"> (</w:t>
      </w:r>
      <w:r w:rsidR="00E44CF3" w:rsidRPr="009B4292">
        <w:rPr>
          <w:rFonts w:ascii="Arial" w:hAnsi="Arial" w:cs="Arial"/>
          <w:iCs/>
          <w:sz w:val="22"/>
          <w:szCs w:val="22"/>
        </w:rPr>
        <w:t xml:space="preserve">početnu- procjena stanja, središnju, završnu i </w:t>
      </w:r>
      <w:proofErr w:type="spellStart"/>
      <w:r w:rsidR="00E44CF3" w:rsidRPr="009B4292">
        <w:rPr>
          <w:rFonts w:ascii="Arial" w:hAnsi="Arial" w:cs="Arial"/>
          <w:iCs/>
          <w:sz w:val="22"/>
          <w:szCs w:val="22"/>
        </w:rPr>
        <w:t>posttretman</w:t>
      </w:r>
      <w:proofErr w:type="spellEnd"/>
      <w:r w:rsidR="00E44CF3" w:rsidRPr="009B4292">
        <w:rPr>
          <w:rFonts w:ascii="Arial" w:hAnsi="Arial" w:cs="Arial"/>
          <w:iCs/>
          <w:sz w:val="22"/>
          <w:szCs w:val="22"/>
        </w:rPr>
        <w:t>)</w:t>
      </w:r>
    </w:p>
    <w:p w14:paraId="226AE3B3" w14:textId="37BBB5D4" w:rsidR="00452949" w:rsidRPr="009B4292" w:rsidRDefault="00452949" w:rsidP="00452949">
      <w:pPr>
        <w:ind w:left="1416"/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>Da Ne Djelomično</w:t>
      </w:r>
      <w:r w:rsidR="00CD5580" w:rsidRPr="009B4292">
        <w:t xml:space="preserve"> </w:t>
      </w:r>
    </w:p>
    <w:p w14:paraId="79AE18C6" w14:textId="77777777" w:rsidR="00CD5580" w:rsidRPr="009B4292" w:rsidRDefault="00CD5580" w:rsidP="00452949">
      <w:pPr>
        <w:ind w:left="1416"/>
        <w:rPr>
          <w:rFonts w:ascii="Arial" w:hAnsi="Arial" w:cs="Arial"/>
          <w:iCs/>
          <w:sz w:val="22"/>
          <w:szCs w:val="22"/>
        </w:rPr>
      </w:pPr>
    </w:p>
    <w:p w14:paraId="26F96076" w14:textId="2E87ED78" w:rsidR="00FA4ADE" w:rsidRPr="009B4292" w:rsidRDefault="00786A33" w:rsidP="00FA4ADE">
      <w:pPr>
        <w:numPr>
          <w:ilvl w:val="0"/>
          <w:numId w:val="36"/>
        </w:numPr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 xml:space="preserve">Pružatelj usluga </w:t>
      </w:r>
      <w:r w:rsidR="00FA4ADE" w:rsidRPr="009B4292">
        <w:rPr>
          <w:rFonts w:ascii="Arial" w:hAnsi="Arial" w:cs="Arial"/>
          <w:iCs/>
          <w:sz w:val="22"/>
          <w:szCs w:val="22"/>
        </w:rPr>
        <w:t>provodi redovitu evaluaciju svog programa kako na razini ustanove tako i na</w:t>
      </w:r>
      <w:r w:rsidR="00C264EE">
        <w:rPr>
          <w:rFonts w:ascii="Arial" w:hAnsi="Arial" w:cs="Arial"/>
          <w:iCs/>
          <w:sz w:val="22"/>
          <w:szCs w:val="22"/>
        </w:rPr>
        <w:t xml:space="preserve"> razini zadovoljstva </w:t>
      </w:r>
      <w:r w:rsidR="00E44CF3" w:rsidRPr="009B4292">
        <w:rPr>
          <w:rFonts w:ascii="Arial" w:hAnsi="Arial" w:cs="Arial"/>
          <w:iCs/>
          <w:sz w:val="22"/>
          <w:szCs w:val="22"/>
        </w:rPr>
        <w:t>i praćenja korisnika</w:t>
      </w:r>
    </w:p>
    <w:p w14:paraId="47F66483" w14:textId="373B628E" w:rsidR="00452949" w:rsidRPr="009B4292" w:rsidRDefault="00452949" w:rsidP="00452949">
      <w:pPr>
        <w:ind w:left="1416"/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>Da Ne Djelomično</w:t>
      </w:r>
      <w:r w:rsidR="00CD5580" w:rsidRPr="009B4292">
        <w:t xml:space="preserve"> </w:t>
      </w:r>
    </w:p>
    <w:p w14:paraId="527AC0AB" w14:textId="77777777" w:rsidR="00CD5580" w:rsidRPr="009B4292" w:rsidRDefault="00CD5580" w:rsidP="00452949">
      <w:pPr>
        <w:ind w:left="1416"/>
        <w:rPr>
          <w:rFonts w:ascii="Arial" w:hAnsi="Arial" w:cs="Arial"/>
          <w:iCs/>
          <w:sz w:val="22"/>
          <w:szCs w:val="22"/>
        </w:rPr>
      </w:pPr>
    </w:p>
    <w:p w14:paraId="4A3E3A1C" w14:textId="77777777" w:rsidR="00E44CF3" w:rsidRPr="009B4292" w:rsidRDefault="00E44CF3" w:rsidP="00FA4ADE">
      <w:pPr>
        <w:numPr>
          <w:ilvl w:val="0"/>
          <w:numId w:val="36"/>
        </w:numPr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>Metode evaluacije su jasno dizajnirane i usklađene s ciljevima programa</w:t>
      </w:r>
    </w:p>
    <w:p w14:paraId="504823C8" w14:textId="7C40A192" w:rsidR="00452949" w:rsidRDefault="00452949" w:rsidP="00452949">
      <w:pPr>
        <w:ind w:left="1416"/>
      </w:pPr>
      <w:r w:rsidRPr="009B4292">
        <w:rPr>
          <w:rFonts w:ascii="Arial" w:hAnsi="Arial" w:cs="Arial"/>
          <w:iCs/>
          <w:sz w:val="22"/>
          <w:szCs w:val="22"/>
        </w:rPr>
        <w:lastRenderedPageBreak/>
        <w:t>Da Ne Djelomično</w:t>
      </w:r>
      <w:r w:rsidR="00CD5580" w:rsidRPr="009B4292">
        <w:t xml:space="preserve"> </w:t>
      </w:r>
    </w:p>
    <w:p w14:paraId="7A9180CD" w14:textId="77777777" w:rsidR="00CD5580" w:rsidRPr="009B4292" w:rsidRDefault="00CD5580" w:rsidP="00452949">
      <w:pPr>
        <w:ind w:left="1416"/>
        <w:rPr>
          <w:rFonts w:ascii="Arial" w:hAnsi="Arial" w:cs="Arial"/>
          <w:iCs/>
          <w:sz w:val="22"/>
          <w:szCs w:val="22"/>
        </w:rPr>
      </w:pPr>
    </w:p>
    <w:p w14:paraId="3B072DD0" w14:textId="1BA0087A" w:rsidR="00FA4ADE" w:rsidRPr="009B4292" w:rsidRDefault="00786A33" w:rsidP="00EE04BE">
      <w:pPr>
        <w:numPr>
          <w:ilvl w:val="0"/>
          <w:numId w:val="36"/>
        </w:numPr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 xml:space="preserve">Pružatelj usluga </w:t>
      </w:r>
      <w:r w:rsidR="00E44CF3" w:rsidRPr="009B4292">
        <w:rPr>
          <w:rFonts w:ascii="Arial" w:hAnsi="Arial" w:cs="Arial"/>
          <w:iCs/>
          <w:sz w:val="22"/>
          <w:szCs w:val="22"/>
        </w:rPr>
        <w:t>prikuplja i dostavlja mjero</w:t>
      </w:r>
      <w:r w:rsidR="00446842">
        <w:rPr>
          <w:rFonts w:ascii="Arial" w:hAnsi="Arial" w:cs="Arial"/>
          <w:iCs/>
          <w:sz w:val="22"/>
          <w:szCs w:val="22"/>
        </w:rPr>
        <w:t xml:space="preserve">davnoj nacionalnoj instituciji </w:t>
      </w:r>
      <w:r w:rsidR="00E44CF3" w:rsidRPr="009B4292">
        <w:rPr>
          <w:rFonts w:ascii="Arial" w:hAnsi="Arial" w:cs="Arial"/>
          <w:iCs/>
          <w:sz w:val="22"/>
          <w:szCs w:val="22"/>
        </w:rPr>
        <w:t>podatke o korisnicima.</w:t>
      </w:r>
    </w:p>
    <w:p w14:paraId="3962063C" w14:textId="77777777" w:rsidR="00EE04BE" w:rsidRDefault="00452949" w:rsidP="00452949">
      <w:pPr>
        <w:ind w:left="1416"/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>Da Ne Djelomično</w:t>
      </w:r>
      <w:r w:rsidR="002134E0" w:rsidRPr="009B4292">
        <w:rPr>
          <w:rFonts w:ascii="Arial" w:hAnsi="Arial" w:cs="Arial"/>
          <w:iCs/>
          <w:sz w:val="22"/>
          <w:szCs w:val="22"/>
        </w:rPr>
        <w:t xml:space="preserve"> </w:t>
      </w:r>
      <w:r w:rsidR="00CD5580" w:rsidRPr="009B4292">
        <w:rPr>
          <w:rFonts w:ascii="Arial" w:hAnsi="Arial" w:cs="Arial"/>
          <w:iCs/>
          <w:sz w:val="22"/>
          <w:szCs w:val="22"/>
        </w:rPr>
        <w:t xml:space="preserve"> </w:t>
      </w:r>
    </w:p>
    <w:p w14:paraId="1526DE1E" w14:textId="77777777" w:rsidR="00EE04BE" w:rsidRDefault="00EE04BE" w:rsidP="00452949">
      <w:pPr>
        <w:ind w:left="1416"/>
        <w:rPr>
          <w:rFonts w:ascii="Arial" w:hAnsi="Arial" w:cs="Arial"/>
          <w:iCs/>
          <w:sz w:val="22"/>
          <w:szCs w:val="22"/>
        </w:rPr>
      </w:pPr>
    </w:p>
    <w:p w14:paraId="268C1430" w14:textId="7EEB30ED" w:rsidR="00EE04BE" w:rsidRPr="00EE04BE" w:rsidRDefault="00EE04BE" w:rsidP="00EE04BE">
      <w:pPr>
        <w:rPr>
          <w:rFonts w:ascii="Arial" w:hAnsi="Arial" w:cs="Arial"/>
          <w:sz w:val="22"/>
          <w:szCs w:val="22"/>
        </w:rPr>
      </w:pPr>
      <w:r w:rsidRPr="00EE04BE">
        <w:rPr>
          <w:rFonts w:ascii="Arial" w:hAnsi="Arial" w:cs="Arial"/>
          <w:sz w:val="22"/>
          <w:szCs w:val="22"/>
        </w:rPr>
        <w:t xml:space="preserve">      u) Svim korisnicima usluga su omogućene zdravstvene usluge</w:t>
      </w:r>
    </w:p>
    <w:p w14:paraId="7E7C0636" w14:textId="6C988069" w:rsidR="00EE04BE" w:rsidRDefault="00EE04BE" w:rsidP="00EE04BE">
      <w:pPr>
        <w:ind w:left="1416"/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 xml:space="preserve">Da Ne Djelomično  </w:t>
      </w:r>
    </w:p>
    <w:p w14:paraId="47D255BA" w14:textId="1A38575B" w:rsidR="00EE04BE" w:rsidRDefault="00EE04BE" w:rsidP="00EE04BE"/>
    <w:p w14:paraId="66EF3ECA" w14:textId="77777777" w:rsidR="00EE04BE" w:rsidRDefault="00EE04BE" w:rsidP="00452949">
      <w:pPr>
        <w:ind w:left="1416"/>
        <w:rPr>
          <w:rFonts w:ascii="Arial" w:hAnsi="Arial" w:cs="Arial"/>
          <w:iCs/>
          <w:sz w:val="22"/>
          <w:szCs w:val="22"/>
        </w:rPr>
      </w:pPr>
    </w:p>
    <w:p w14:paraId="5F68E972" w14:textId="77777777" w:rsidR="00EE04BE" w:rsidRPr="00EE04BE" w:rsidRDefault="00EE04BE" w:rsidP="00EE04BE">
      <w:pPr>
        <w:pStyle w:val="ListParagraph"/>
        <w:rPr>
          <w:rFonts w:ascii="Arial" w:hAnsi="Arial" w:cs="Arial"/>
          <w:iCs/>
          <w:sz w:val="22"/>
          <w:szCs w:val="22"/>
        </w:rPr>
      </w:pPr>
    </w:p>
    <w:p w14:paraId="540CB5AD" w14:textId="77777777" w:rsidR="00EE04BE" w:rsidRDefault="00EE04BE" w:rsidP="00452949">
      <w:pPr>
        <w:ind w:left="1416"/>
        <w:rPr>
          <w:rFonts w:ascii="Arial" w:hAnsi="Arial" w:cs="Arial"/>
          <w:iCs/>
          <w:sz w:val="22"/>
          <w:szCs w:val="22"/>
        </w:rPr>
      </w:pPr>
    </w:p>
    <w:p w14:paraId="06A28990" w14:textId="403B9DD9" w:rsidR="00EE04BE" w:rsidRDefault="00EE04BE" w:rsidP="00EE04BE">
      <w:pPr>
        <w:ind w:left="360"/>
      </w:pPr>
    </w:p>
    <w:p w14:paraId="1A0FBBD3" w14:textId="77777777" w:rsidR="00EE04BE" w:rsidRPr="009B4292" w:rsidRDefault="00EE04BE" w:rsidP="00452949">
      <w:pPr>
        <w:ind w:left="1416"/>
        <w:rPr>
          <w:rFonts w:ascii="Arial" w:hAnsi="Arial" w:cs="Arial"/>
          <w:iCs/>
          <w:sz w:val="22"/>
          <w:szCs w:val="22"/>
        </w:rPr>
      </w:pPr>
    </w:p>
    <w:p w14:paraId="7580D08E" w14:textId="4EE7848B" w:rsidR="00CD5580" w:rsidRPr="009B4292" w:rsidRDefault="00CD5580" w:rsidP="00CD5580">
      <w:pPr>
        <w:rPr>
          <w:rFonts w:ascii="Arial" w:hAnsi="Arial" w:cs="Arial"/>
          <w:iCs/>
          <w:sz w:val="22"/>
          <w:szCs w:val="22"/>
        </w:rPr>
      </w:pPr>
      <w:r w:rsidRPr="009B4292">
        <w:rPr>
          <w:rFonts w:ascii="Arial" w:hAnsi="Arial" w:cs="Arial"/>
          <w:iCs/>
          <w:sz w:val="22"/>
          <w:szCs w:val="22"/>
        </w:rPr>
        <w:t>Opisno mišljenje člana P</w:t>
      </w:r>
      <w:r w:rsidR="00717EC0" w:rsidRPr="009B4292">
        <w:rPr>
          <w:rFonts w:ascii="Arial" w:hAnsi="Arial" w:cs="Arial"/>
          <w:iCs/>
          <w:sz w:val="22"/>
          <w:szCs w:val="22"/>
        </w:rPr>
        <w:t>ovjerenstva (</w:t>
      </w:r>
      <w:r w:rsidR="002134E0" w:rsidRPr="009B4292">
        <w:rPr>
          <w:rFonts w:ascii="Arial" w:hAnsi="Arial" w:cs="Arial"/>
          <w:iCs/>
          <w:sz w:val="22"/>
          <w:szCs w:val="22"/>
        </w:rPr>
        <w:t>do 10 rečenica) :</w:t>
      </w:r>
    </w:p>
    <w:p w14:paraId="69CDC50E" w14:textId="77777777" w:rsidR="00CD5580" w:rsidRDefault="00CD5580" w:rsidP="00452949">
      <w:pPr>
        <w:ind w:left="1416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2134E0" w:rsidRPr="004267D2" w14:paraId="2B88F2B3" w14:textId="77777777" w:rsidTr="004267D2">
        <w:tc>
          <w:tcPr>
            <w:tcW w:w="9322" w:type="dxa"/>
            <w:shd w:val="clear" w:color="auto" w:fill="auto"/>
          </w:tcPr>
          <w:p w14:paraId="160D9277" w14:textId="77777777" w:rsidR="002134E0" w:rsidRPr="004267D2" w:rsidRDefault="002134E0" w:rsidP="0045294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1B893AF" w14:textId="77777777" w:rsidR="002134E0" w:rsidRPr="004267D2" w:rsidRDefault="002134E0" w:rsidP="0045294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10659BF" w14:textId="77777777" w:rsidR="002134E0" w:rsidRPr="004267D2" w:rsidRDefault="002134E0" w:rsidP="0045294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BADBE91" w14:textId="77777777" w:rsidR="002134E0" w:rsidRPr="004267D2" w:rsidRDefault="002134E0" w:rsidP="0045294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37493C5" w14:textId="77777777" w:rsidR="002134E0" w:rsidRPr="004267D2" w:rsidRDefault="002134E0" w:rsidP="0045294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A55D743" w14:textId="77777777" w:rsidR="002134E0" w:rsidRPr="004267D2" w:rsidRDefault="002134E0" w:rsidP="0045294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A30185A" w14:textId="77777777" w:rsidR="002134E0" w:rsidRPr="004267D2" w:rsidRDefault="002134E0" w:rsidP="0045294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2232DEE" w14:textId="77777777" w:rsidR="002134E0" w:rsidRPr="004267D2" w:rsidRDefault="002134E0" w:rsidP="0045294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AA5D968" w14:textId="77777777" w:rsidR="002134E0" w:rsidRPr="004267D2" w:rsidRDefault="002134E0" w:rsidP="0045294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7922B60" w14:textId="77777777" w:rsidR="002134E0" w:rsidRPr="004267D2" w:rsidRDefault="002134E0" w:rsidP="0045294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D96A505" w14:textId="77777777" w:rsidR="002134E0" w:rsidRPr="004267D2" w:rsidRDefault="002134E0" w:rsidP="0045294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7456B8F" w14:textId="77777777" w:rsidR="002134E0" w:rsidRPr="004267D2" w:rsidRDefault="002134E0" w:rsidP="0045294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D3C365F" w14:textId="77777777" w:rsidR="002134E0" w:rsidRPr="004267D2" w:rsidRDefault="002134E0" w:rsidP="0045294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9FECA28" w14:textId="77777777" w:rsidR="002134E0" w:rsidRPr="004267D2" w:rsidRDefault="002134E0" w:rsidP="0045294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E9E2CE1" w14:textId="77777777" w:rsidR="002134E0" w:rsidRPr="004267D2" w:rsidRDefault="002134E0" w:rsidP="0045294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52CB777" w14:textId="77777777" w:rsidR="002134E0" w:rsidRPr="004267D2" w:rsidRDefault="002134E0" w:rsidP="0045294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F87104B" w14:textId="77777777" w:rsidR="002134E0" w:rsidRPr="004267D2" w:rsidRDefault="002134E0" w:rsidP="00452949">
            <w:pPr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3FD394C5" w14:textId="77777777" w:rsidR="00CD5580" w:rsidRDefault="00CD5580" w:rsidP="00452949">
      <w:pPr>
        <w:ind w:left="1416"/>
        <w:rPr>
          <w:rFonts w:ascii="Arial" w:hAnsi="Arial" w:cs="Arial"/>
          <w:iCs/>
          <w:sz w:val="22"/>
          <w:szCs w:val="22"/>
        </w:rPr>
      </w:pPr>
    </w:p>
    <w:p w14:paraId="32FF17F1" w14:textId="77777777" w:rsidR="00CD5580" w:rsidRDefault="00CD5580" w:rsidP="00452949">
      <w:pPr>
        <w:ind w:left="1416"/>
        <w:rPr>
          <w:rFonts w:ascii="Arial" w:hAnsi="Arial" w:cs="Arial"/>
          <w:iCs/>
          <w:sz w:val="22"/>
          <w:szCs w:val="22"/>
        </w:rPr>
      </w:pPr>
    </w:p>
    <w:p w14:paraId="7F46523D" w14:textId="43DE9C2B" w:rsidR="002134E0" w:rsidRDefault="002134E0" w:rsidP="002134E0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Mjesto i datum</w:t>
      </w:r>
      <w:r w:rsidR="003854B5">
        <w:rPr>
          <w:rFonts w:ascii="Arial" w:hAnsi="Arial" w:cs="Arial"/>
          <w:iCs/>
          <w:sz w:val="22"/>
          <w:szCs w:val="22"/>
        </w:rPr>
        <w:t>:</w:t>
      </w:r>
      <w:r>
        <w:rPr>
          <w:rFonts w:ascii="Arial" w:hAnsi="Arial" w:cs="Arial"/>
          <w:iCs/>
          <w:sz w:val="22"/>
          <w:szCs w:val="22"/>
        </w:rPr>
        <w:t xml:space="preserve">                                            </w:t>
      </w:r>
      <w:r w:rsidR="003854B5">
        <w:rPr>
          <w:rFonts w:ascii="Arial" w:hAnsi="Arial" w:cs="Arial"/>
          <w:iCs/>
          <w:sz w:val="22"/>
          <w:szCs w:val="22"/>
        </w:rPr>
        <w:t xml:space="preserve">                           Ime,</w:t>
      </w:r>
      <w:r>
        <w:rPr>
          <w:rFonts w:ascii="Arial" w:hAnsi="Arial" w:cs="Arial"/>
          <w:iCs/>
          <w:sz w:val="22"/>
          <w:szCs w:val="22"/>
        </w:rPr>
        <w:t xml:space="preserve"> prezime i potpis</w:t>
      </w:r>
      <w:r w:rsidR="003854B5">
        <w:rPr>
          <w:rFonts w:ascii="Arial" w:hAnsi="Arial" w:cs="Arial"/>
          <w:iCs/>
          <w:sz w:val="22"/>
          <w:szCs w:val="22"/>
        </w:rPr>
        <w:t>:</w:t>
      </w:r>
    </w:p>
    <w:p w14:paraId="47CDD842" w14:textId="77777777" w:rsidR="002134E0" w:rsidRDefault="002134E0" w:rsidP="002134E0">
      <w:pPr>
        <w:rPr>
          <w:rFonts w:ascii="Arial" w:hAnsi="Arial" w:cs="Arial"/>
          <w:iCs/>
          <w:sz w:val="22"/>
          <w:szCs w:val="22"/>
        </w:rPr>
      </w:pPr>
    </w:p>
    <w:p w14:paraId="3EEE3D9C" w14:textId="77777777" w:rsidR="00CD5580" w:rsidRDefault="002134E0" w:rsidP="002134E0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________________                                                             _____________________ </w:t>
      </w:r>
    </w:p>
    <w:p w14:paraId="54BE5726" w14:textId="77777777" w:rsidR="00CD5580" w:rsidRPr="00EE058A" w:rsidRDefault="00CD5580" w:rsidP="00452949">
      <w:pPr>
        <w:ind w:left="1416"/>
        <w:rPr>
          <w:rFonts w:ascii="Arial" w:hAnsi="Arial" w:cs="Arial"/>
          <w:iCs/>
          <w:sz w:val="22"/>
          <w:szCs w:val="22"/>
        </w:rPr>
      </w:pPr>
    </w:p>
    <w:p w14:paraId="25221F9A" w14:textId="77777777" w:rsidR="00EE058A" w:rsidRDefault="00FA4ADE" w:rsidP="00452949">
      <w:pPr>
        <w:ind w:left="1416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</w:t>
      </w:r>
    </w:p>
    <w:p w14:paraId="292325C6" w14:textId="77777777" w:rsidR="007A072B" w:rsidRPr="006444CF" w:rsidRDefault="007A072B" w:rsidP="003B63ED">
      <w:pPr>
        <w:rPr>
          <w:rFonts w:ascii="Arial" w:hAnsi="Arial" w:cs="Arial"/>
          <w:sz w:val="22"/>
          <w:szCs w:val="22"/>
        </w:rPr>
      </w:pPr>
    </w:p>
    <w:p w14:paraId="446CD3B4" w14:textId="77777777" w:rsidR="003B63ED" w:rsidRPr="00C62A30" w:rsidRDefault="003B63ED" w:rsidP="003B63ED">
      <w:pPr>
        <w:rPr>
          <w:rFonts w:ascii="Arial" w:hAnsi="Arial" w:cs="Arial"/>
          <w:b/>
          <w:sz w:val="25"/>
          <w:szCs w:val="25"/>
        </w:rPr>
      </w:pPr>
    </w:p>
    <w:p w14:paraId="1E0271C4" w14:textId="77777777" w:rsidR="008C5B5B" w:rsidRPr="00DC62DC" w:rsidRDefault="008C5B5B" w:rsidP="008C5B5B">
      <w:pPr>
        <w:jc w:val="center"/>
        <w:rPr>
          <w:rFonts w:ascii="Arial" w:hAnsi="Arial" w:cs="Arial"/>
          <w:b/>
          <w:sz w:val="22"/>
          <w:szCs w:val="22"/>
        </w:rPr>
      </w:pPr>
    </w:p>
    <w:sectPr w:rsidR="008C5B5B" w:rsidRPr="00DC62DC">
      <w:headerReference w:type="default" r:id="rId12"/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29CE2" w14:textId="77777777" w:rsidR="00756EF1" w:rsidRDefault="00756EF1">
      <w:r>
        <w:separator/>
      </w:r>
    </w:p>
  </w:endnote>
  <w:endnote w:type="continuationSeparator" w:id="0">
    <w:p w14:paraId="494518EB" w14:textId="77777777" w:rsidR="00756EF1" w:rsidRDefault="00756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98242" w14:textId="77777777" w:rsidR="00B87B28" w:rsidRDefault="00B87B28" w:rsidP="003408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46ED2D" w14:textId="77777777" w:rsidR="00B87B28" w:rsidRDefault="00B87B28" w:rsidP="003408E8">
    <w:pPr>
      <w:pStyle w:val="Footer"/>
      <w:ind w:right="360"/>
    </w:pPr>
  </w:p>
  <w:p w14:paraId="1005B0F7" w14:textId="77777777" w:rsidR="00B87B28" w:rsidRDefault="00B87B2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9DDE3" w14:textId="6F2A9D45" w:rsidR="00B87B28" w:rsidRDefault="00B87B28" w:rsidP="003408E8">
    <w:pPr>
      <w:pStyle w:val="Footer"/>
      <w:framePr w:wrap="around" w:vAnchor="text" w:hAnchor="margin" w:xAlign="right" w:y="1"/>
      <w:rPr>
        <w:rStyle w:val="PageNumber"/>
      </w:rPr>
    </w:pPr>
  </w:p>
  <w:p w14:paraId="596240EE" w14:textId="77777777" w:rsidR="00B87B28" w:rsidRDefault="00B87B28" w:rsidP="003408E8">
    <w:pPr>
      <w:pStyle w:val="Footer"/>
      <w:ind w:right="360"/>
    </w:pPr>
  </w:p>
  <w:p w14:paraId="2961C0DB" w14:textId="77777777" w:rsidR="00B87B28" w:rsidRDefault="00B87B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DFEAB" w14:textId="77777777" w:rsidR="00756EF1" w:rsidRDefault="00756EF1">
      <w:r>
        <w:separator/>
      </w:r>
    </w:p>
  </w:footnote>
  <w:footnote w:type="continuationSeparator" w:id="0">
    <w:p w14:paraId="36B1727C" w14:textId="77777777" w:rsidR="00756EF1" w:rsidRDefault="00756E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B75AE" w14:textId="1021B155" w:rsidR="00925AE9" w:rsidRDefault="00925AE9" w:rsidP="00925AE9">
    <w:pPr>
      <w:pStyle w:val="Header"/>
      <w:tabs>
        <w:tab w:val="left" w:pos="570"/>
      </w:tabs>
    </w:pPr>
    <w:r>
      <w:tab/>
    </w:r>
  </w:p>
  <w:p w14:paraId="37D9B415" w14:textId="77777777" w:rsidR="00925AE9" w:rsidRDefault="00925A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6AD5"/>
    <w:multiLevelType w:val="hybridMultilevel"/>
    <w:tmpl w:val="145C7FAA"/>
    <w:lvl w:ilvl="0" w:tplc="3C2845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A082D"/>
    <w:multiLevelType w:val="hybridMultilevel"/>
    <w:tmpl w:val="4B2C4B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81052"/>
    <w:multiLevelType w:val="hybridMultilevel"/>
    <w:tmpl w:val="8DA8EC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B12B3"/>
    <w:multiLevelType w:val="hybridMultilevel"/>
    <w:tmpl w:val="2EDE72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605F5"/>
    <w:multiLevelType w:val="hybridMultilevel"/>
    <w:tmpl w:val="64BE5F16"/>
    <w:lvl w:ilvl="0" w:tplc="BDECB7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PMingLiU" w:hAnsi="Century Gothic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7472C"/>
    <w:multiLevelType w:val="hybridMultilevel"/>
    <w:tmpl w:val="07268814"/>
    <w:lvl w:ilvl="0" w:tplc="8F4CE116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F7FB0"/>
    <w:multiLevelType w:val="hybridMultilevel"/>
    <w:tmpl w:val="D2DCFE94"/>
    <w:lvl w:ilvl="0" w:tplc="BDECB7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PMingLiU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370CB"/>
    <w:multiLevelType w:val="hybridMultilevel"/>
    <w:tmpl w:val="E23A899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5497D"/>
    <w:multiLevelType w:val="hybridMultilevel"/>
    <w:tmpl w:val="F6B2AEE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C30CF"/>
    <w:multiLevelType w:val="hybridMultilevel"/>
    <w:tmpl w:val="0690336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E5160"/>
    <w:multiLevelType w:val="hybridMultilevel"/>
    <w:tmpl w:val="40D22F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F5290"/>
    <w:multiLevelType w:val="hybridMultilevel"/>
    <w:tmpl w:val="4B569ABA"/>
    <w:lvl w:ilvl="0" w:tplc="BDECB746">
      <w:start w:val="1"/>
      <w:numFmt w:val="bullet"/>
      <w:lvlText w:val="-"/>
      <w:lvlJc w:val="left"/>
      <w:pPr>
        <w:ind w:left="720" w:hanging="360"/>
      </w:pPr>
      <w:rPr>
        <w:rFonts w:ascii="Century Gothic" w:eastAsia="PMingLiU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956A1"/>
    <w:multiLevelType w:val="hybridMultilevel"/>
    <w:tmpl w:val="FDFC3EC6"/>
    <w:lvl w:ilvl="0" w:tplc="12A82B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5B9BD5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D00C0"/>
    <w:multiLevelType w:val="hybridMultilevel"/>
    <w:tmpl w:val="00F2BB1C"/>
    <w:lvl w:ilvl="0" w:tplc="866413C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C7428"/>
    <w:multiLevelType w:val="hybridMultilevel"/>
    <w:tmpl w:val="50727668"/>
    <w:lvl w:ilvl="0" w:tplc="866413C6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B6D88"/>
    <w:multiLevelType w:val="hybridMultilevel"/>
    <w:tmpl w:val="970EA012"/>
    <w:lvl w:ilvl="0" w:tplc="8F4CE116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F6F7A"/>
    <w:multiLevelType w:val="multilevel"/>
    <w:tmpl w:val="CB5896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114B99"/>
    <w:multiLevelType w:val="hybridMultilevel"/>
    <w:tmpl w:val="9BFED0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709DC"/>
    <w:multiLevelType w:val="hybridMultilevel"/>
    <w:tmpl w:val="14A42F3C"/>
    <w:lvl w:ilvl="0" w:tplc="866413C6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821A5"/>
    <w:multiLevelType w:val="hybridMultilevel"/>
    <w:tmpl w:val="D95E847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A7CD0"/>
    <w:multiLevelType w:val="hybridMultilevel"/>
    <w:tmpl w:val="31C6E876"/>
    <w:lvl w:ilvl="0" w:tplc="866413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</w:abstractNum>
  <w:abstractNum w:abstractNumId="21" w15:restartNumberingAfterBreak="0">
    <w:nsid w:val="43282577"/>
    <w:multiLevelType w:val="hybridMultilevel"/>
    <w:tmpl w:val="1728DA76"/>
    <w:lvl w:ilvl="0" w:tplc="BDECB7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PMingLiU" w:hAnsi="Century Gothic" w:cs="Times New Roman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D23CB"/>
    <w:multiLevelType w:val="hybridMultilevel"/>
    <w:tmpl w:val="A9244B5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7628D"/>
    <w:multiLevelType w:val="hybridMultilevel"/>
    <w:tmpl w:val="DAFC82BE"/>
    <w:lvl w:ilvl="0" w:tplc="866413C6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43667"/>
    <w:multiLevelType w:val="hybridMultilevel"/>
    <w:tmpl w:val="98521FA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F7AEB"/>
    <w:multiLevelType w:val="hybridMultilevel"/>
    <w:tmpl w:val="C1242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66986"/>
    <w:multiLevelType w:val="hybridMultilevel"/>
    <w:tmpl w:val="047452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2C6EA0"/>
    <w:multiLevelType w:val="hybridMultilevel"/>
    <w:tmpl w:val="4052F09E"/>
    <w:lvl w:ilvl="0" w:tplc="866413C6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D653BC"/>
    <w:multiLevelType w:val="hybridMultilevel"/>
    <w:tmpl w:val="34D88962"/>
    <w:lvl w:ilvl="0" w:tplc="8F4CE116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2427B"/>
    <w:multiLevelType w:val="hybridMultilevel"/>
    <w:tmpl w:val="4C02810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31905"/>
    <w:multiLevelType w:val="hybridMultilevel"/>
    <w:tmpl w:val="17CEAA5A"/>
    <w:lvl w:ilvl="0" w:tplc="6E7AB3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B1FA743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PMingLiU" w:hAnsi="Arial" w:cs="Arial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EAF1B43"/>
    <w:multiLevelType w:val="hybridMultilevel"/>
    <w:tmpl w:val="5AE6B4D4"/>
    <w:lvl w:ilvl="0" w:tplc="9FCC05F8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323B8"/>
    <w:multiLevelType w:val="hybridMultilevel"/>
    <w:tmpl w:val="B3CACD7A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E33AE0"/>
    <w:multiLevelType w:val="hybridMultilevel"/>
    <w:tmpl w:val="D8140D1C"/>
    <w:lvl w:ilvl="0" w:tplc="866413C6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6413C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 Narrow" w:eastAsia="Times New Roman" w:hAnsi="Arial Narrow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E00C6"/>
    <w:multiLevelType w:val="hybridMultilevel"/>
    <w:tmpl w:val="758876D2"/>
    <w:lvl w:ilvl="0" w:tplc="69A42922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5B9BD5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6D8D7A59"/>
    <w:multiLevelType w:val="hybridMultilevel"/>
    <w:tmpl w:val="E0C20BB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B532D"/>
    <w:multiLevelType w:val="hybridMultilevel"/>
    <w:tmpl w:val="4C3C1974"/>
    <w:lvl w:ilvl="0" w:tplc="6E7AB3B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A12186"/>
    <w:multiLevelType w:val="hybridMultilevel"/>
    <w:tmpl w:val="4B2E9452"/>
    <w:lvl w:ilvl="0" w:tplc="B1FA743E">
      <w:numFmt w:val="bullet"/>
      <w:lvlText w:val="-"/>
      <w:lvlJc w:val="left"/>
      <w:pPr>
        <w:ind w:left="780" w:hanging="360"/>
      </w:pPr>
      <w:rPr>
        <w:rFonts w:ascii="Arial" w:eastAsia="PMingLiU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12E36A0"/>
    <w:multiLevelType w:val="hybridMultilevel"/>
    <w:tmpl w:val="D4CAC4D2"/>
    <w:lvl w:ilvl="0" w:tplc="A6E08AEA">
      <w:start w:val="2"/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Arial" w:eastAsia="PMingLiU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722C58AD"/>
    <w:multiLevelType w:val="hybridMultilevel"/>
    <w:tmpl w:val="5186007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C312E"/>
    <w:multiLevelType w:val="hybridMultilevel"/>
    <w:tmpl w:val="CDF00F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1742C"/>
    <w:multiLevelType w:val="hybridMultilevel"/>
    <w:tmpl w:val="1B56F288"/>
    <w:lvl w:ilvl="0" w:tplc="BDECB7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 Gothic" w:eastAsia="PMingLiU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9694C"/>
    <w:multiLevelType w:val="hybridMultilevel"/>
    <w:tmpl w:val="9E64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4"/>
  </w:num>
  <w:num w:numId="4">
    <w:abstractNumId w:val="14"/>
  </w:num>
  <w:num w:numId="5">
    <w:abstractNumId w:val="21"/>
  </w:num>
  <w:num w:numId="6">
    <w:abstractNumId w:val="41"/>
  </w:num>
  <w:num w:numId="7">
    <w:abstractNumId w:val="6"/>
  </w:num>
  <w:num w:numId="8">
    <w:abstractNumId w:val="38"/>
  </w:num>
  <w:num w:numId="9">
    <w:abstractNumId w:val="27"/>
  </w:num>
  <w:num w:numId="10">
    <w:abstractNumId w:val="18"/>
  </w:num>
  <w:num w:numId="11">
    <w:abstractNumId w:val="23"/>
  </w:num>
  <w:num w:numId="12">
    <w:abstractNumId w:val="20"/>
  </w:num>
  <w:num w:numId="13">
    <w:abstractNumId w:val="0"/>
  </w:num>
  <w:num w:numId="14">
    <w:abstractNumId w:val="19"/>
  </w:num>
  <w:num w:numId="15">
    <w:abstractNumId w:val="24"/>
  </w:num>
  <w:num w:numId="16">
    <w:abstractNumId w:val="7"/>
  </w:num>
  <w:num w:numId="17">
    <w:abstractNumId w:val="35"/>
  </w:num>
  <w:num w:numId="18">
    <w:abstractNumId w:val="25"/>
  </w:num>
  <w:num w:numId="19">
    <w:abstractNumId w:val="11"/>
  </w:num>
  <w:num w:numId="20">
    <w:abstractNumId w:val="36"/>
  </w:num>
  <w:num w:numId="21">
    <w:abstractNumId w:val="16"/>
  </w:num>
  <w:num w:numId="22">
    <w:abstractNumId w:val="31"/>
  </w:num>
  <w:num w:numId="23">
    <w:abstractNumId w:val="12"/>
  </w:num>
  <w:num w:numId="24">
    <w:abstractNumId w:val="37"/>
  </w:num>
  <w:num w:numId="25">
    <w:abstractNumId w:val="5"/>
  </w:num>
  <w:num w:numId="26">
    <w:abstractNumId w:val="28"/>
  </w:num>
  <w:num w:numId="27">
    <w:abstractNumId w:val="15"/>
  </w:num>
  <w:num w:numId="28">
    <w:abstractNumId w:val="34"/>
  </w:num>
  <w:num w:numId="29">
    <w:abstractNumId w:val="39"/>
  </w:num>
  <w:num w:numId="30">
    <w:abstractNumId w:val="13"/>
  </w:num>
  <w:num w:numId="31">
    <w:abstractNumId w:val="22"/>
  </w:num>
  <w:num w:numId="32">
    <w:abstractNumId w:val="8"/>
  </w:num>
  <w:num w:numId="33">
    <w:abstractNumId w:val="42"/>
  </w:num>
  <w:num w:numId="34">
    <w:abstractNumId w:val="26"/>
  </w:num>
  <w:num w:numId="35">
    <w:abstractNumId w:val="10"/>
  </w:num>
  <w:num w:numId="36">
    <w:abstractNumId w:val="9"/>
  </w:num>
  <w:num w:numId="37">
    <w:abstractNumId w:val="3"/>
  </w:num>
  <w:num w:numId="38">
    <w:abstractNumId w:val="17"/>
  </w:num>
  <w:num w:numId="39">
    <w:abstractNumId w:val="2"/>
  </w:num>
  <w:num w:numId="40">
    <w:abstractNumId w:val="29"/>
  </w:num>
  <w:num w:numId="41">
    <w:abstractNumId w:val="1"/>
  </w:num>
  <w:num w:numId="42">
    <w:abstractNumId w:val="32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lickAndTypeStyle w:val="NoSpacing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zNDMwNjMxNjW2NDNW0lEKTi0uzszPAykwNK8FAI0T/FYtAAAA"/>
  </w:docVars>
  <w:rsids>
    <w:rsidRoot w:val="002347C5"/>
    <w:rsid w:val="00006FFE"/>
    <w:rsid w:val="00023ED2"/>
    <w:rsid w:val="00024648"/>
    <w:rsid w:val="00025EAF"/>
    <w:rsid w:val="000279AA"/>
    <w:rsid w:val="000446F5"/>
    <w:rsid w:val="00052C53"/>
    <w:rsid w:val="00063D30"/>
    <w:rsid w:val="00070AA3"/>
    <w:rsid w:val="00076204"/>
    <w:rsid w:val="00084A80"/>
    <w:rsid w:val="00084A9A"/>
    <w:rsid w:val="00097A42"/>
    <w:rsid w:val="000A3A72"/>
    <w:rsid w:val="000A6CC9"/>
    <w:rsid w:val="000B340C"/>
    <w:rsid w:val="000B3FE6"/>
    <w:rsid w:val="000C351F"/>
    <w:rsid w:val="000C65A1"/>
    <w:rsid w:val="000D75ED"/>
    <w:rsid w:val="000E6297"/>
    <w:rsid w:val="000F3149"/>
    <w:rsid w:val="000F689E"/>
    <w:rsid w:val="00100F1D"/>
    <w:rsid w:val="0012379F"/>
    <w:rsid w:val="001414BF"/>
    <w:rsid w:val="001506E2"/>
    <w:rsid w:val="00161511"/>
    <w:rsid w:val="001752D1"/>
    <w:rsid w:val="00177E9C"/>
    <w:rsid w:val="00182E10"/>
    <w:rsid w:val="00184947"/>
    <w:rsid w:val="001941B7"/>
    <w:rsid w:val="001A136E"/>
    <w:rsid w:val="001B44B4"/>
    <w:rsid w:val="001B5625"/>
    <w:rsid w:val="001B6A6F"/>
    <w:rsid w:val="001C08DE"/>
    <w:rsid w:val="001C3127"/>
    <w:rsid w:val="001D3613"/>
    <w:rsid w:val="001E30A5"/>
    <w:rsid w:val="001F0CD8"/>
    <w:rsid w:val="001F200E"/>
    <w:rsid w:val="001F23D2"/>
    <w:rsid w:val="002007A8"/>
    <w:rsid w:val="002134E0"/>
    <w:rsid w:val="0021785E"/>
    <w:rsid w:val="002241E6"/>
    <w:rsid w:val="002347C5"/>
    <w:rsid w:val="00235F79"/>
    <w:rsid w:val="00255315"/>
    <w:rsid w:val="00265B27"/>
    <w:rsid w:val="00272744"/>
    <w:rsid w:val="00275479"/>
    <w:rsid w:val="002809BD"/>
    <w:rsid w:val="00282815"/>
    <w:rsid w:val="00282982"/>
    <w:rsid w:val="00284537"/>
    <w:rsid w:val="00290A72"/>
    <w:rsid w:val="002923FD"/>
    <w:rsid w:val="002A3AA4"/>
    <w:rsid w:val="002A6DB5"/>
    <w:rsid w:val="002B34D0"/>
    <w:rsid w:val="002C4435"/>
    <w:rsid w:val="002D3D47"/>
    <w:rsid w:val="002D5D8F"/>
    <w:rsid w:val="002F4091"/>
    <w:rsid w:val="00304515"/>
    <w:rsid w:val="00311240"/>
    <w:rsid w:val="00315AAE"/>
    <w:rsid w:val="003238B1"/>
    <w:rsid w:val="003271EC"/>
    <w:rsid w:val="003408E8"/>
    <w:rsid w:val="00354DA2"/>
    <w:rsid w:val="00357E71"/>
    <w:rsid w:val="0036749C"/>
    <w:rsid w:val="0038383E"/>
    <w:rsid w:val="003854B5"/>
    <w:rsid w:val="00392136"/>
    <w:rsid w:val="003A42CC"/>
    <w:rsid w:val="003A4878"/>
    <w:rsid w:val="003B3484"/>
    <w:rsid w:val="003B63ED"/>
    <w:rsid w:val="003B70CF"/>
    <w:rsid w:val="003C2C93"/>
    <w:rsid w:val="003C6026"/>
    <w:rsid w:val="003E4245"/>
    <w:rsid w:val="003F0338"/>
    <w:rsid w:val="00416521"/>
    <w:rsid w:val="004217E9"/>
    <w:rsid w:val="0042351F"/>
    <w:rsid w:val="004267D2"/>
    <w:rsid w:val="00432D0A"/>
    <w:rsid w:val="00433610"/>
    <w:rsid w:val="00440F05"/>
    <w:rsid w:val="004413F1"/>
    <w:rsid w:val="00444078"/>
    <w:rsid w:val="00446842"/>
    <w:rsid w:val="00452949"/>
    <w:rsid w:val="00470BC7"/>
    <w:rsid w:val="004809F7"/>
    <w:rsid w:val="00485A01"/>
    <w:rsid w:val="00485AE9"/>
    <w:rsid w:val="004A71C3"/>
    <w:rsid w:val="004C61F7"/>
    <w:rsid w:val="004C6C8A"/>
    <w:rsid w:val="004D54CA"/>
    <w:rsid w:val="004F7A62"/>
    <w:rsid w:val="00501BB9"/>
    <w:rsid w:val="0051260E"/>
    <w:rsid w:val="00537233"/>
    <w:rsid w:val="0053756A"/>
    <w:rsid w:val="00562A93"/>
    <w:rsid w:val="00562BC0"/>
    <w:rsid w:val="005718A8"/>
    <w:rsid w:val="00575938"/>
    <w:rsid w:val="0059481F"/>
    <w:rsid w:val="005E4B95"/>
    <w:rsid w:val="005F2E69"/>
    <w:rsid w:val="006116BC"/>
    <w:rsid w:val="0063446C"/>
    <w:rsid w:val="006444CF"/>
    <w:rsid w:val="006765E0"/>
    <w:rsid w:val="00685D98"/>
    <w:rsid w:val="00697443"/>
    <w:rsid w:val="006A2590"/>
    <w:rsid w:val="006A29C2"/>
    <w:rsid w:val="006A4EF8"/>
    <w:rsid w:val="006A5F4B"/>
    <w:rsid w:val="006B47DA"/>
    <w:rsid w:val="006B70DC"/>
    <w:rsid w:val="006B7F4B"/>
    <w:rsid w:val="006C4077"/>
    <w:rsid w:val="006C707C"/>
    <w:rsid w:val="006D6041"/>
    <w:rsid w:val="006E4DEF"/>
    <w:rsid w:val="006E663C"/>
    <w:rsid w:val="006E7FB4"/>
    <w:rsid w:val="006F13C2"/>
    <w:rsid w:val="006F2ADD"/>
    <w:rsid w:val="006F52E8"/>
    <w:rsid w:val="00715A93"/>
    <w:rsid w:val="00715CFA"/>
    <w:rsid w:val="00717EC0"/>
    <w:rsid w:val="00726695"/>
    <w:rsid w:val="00742DBE"/>
    <w:rsid w:val="0075165E"/>
    <w:rsid w:val="00754A83"/>
    <w:rsid w:val="00756EF1"/>
    <w:rsid w:val="00767450"/>
    <w:rsid w:val="00774ADD"/>
    <w:rsid w:val="00775805"/>
    <w:rsid w:val="00780D44"/>
    <w:rsid w:val="00781825"/>
    <w:rsid w:val="00784021"/>
    <w:rsid w:val="00786A33"/>
    <w:rsid w:val="007A072B"/>
    <w:rsid w:val="007A1F00"/>
    <w:rsid w:val="007A493A"/>
    <w:rsid w:val="007B5359"/>
    <w:rsid w:val="007C2061"/>
    <w:rsid w:val="007D22F6"/>
    <w:rsid w:val="007D3341"/>
    <w:rsid w:val="007D4A92"/>
    <w:rsid w:val="007D7E29"/>
    <w:rsid w:val="007E5331"/>
    <w:rsid w:val="008024CF"/>
    <w:rsid w:val="00815E57"/>
    <w:rsid w:val="00816853"/>
    <w:rsid w:val="008175F8"/>
    <w:rsid w:val="00833334"/>
    <w:rsid w:val="0083638D"/>
    <w:rsid w:val="008419AB"/>
    <w:rsid w:val="00843008"/>
    <w:rsid w:val="008509E4"/>
    <w:rsid w:val="008517E1"/>
    <w:rsid w:val="00864552"/>
    <w:rsid w:val="00867605"/>
    <w:rsid w:val="00873A94"/>
    <w:rsid w:val="00875312"/>
    <w:rsid w:val="0087699C"/>
    <w:rsid w:val="00877457"/>
    <w:rsid w:val="00877AA6"/>
    <w:rsid w:val="008A162C"/>
    <w:rsid w:val="008A38D1"/>
    <w:rsid w:val="008A3F04"/>
    <w:rsid w:val="008A5B87"/>
    <w:rsid w:val="008B145B"/>
    <w:rsid w:val="008C1C47"/>
    <w:rsid w:val="008C5B5B"/>
    <w:rsid w:val="008D43B5"/>
    <w:rsid w:val="008E02CD"/>
    <w:rsid w:val="008E2068"/>
    <w:rsid w:val="008F58C0"/>
    <w:rsid w:val="008F5C88"/>
    <w:rsid w:val="00904728"/>
    <w:rsid w:val="00913A12"/>
    <w:rsid w:val="009154AB"/>
    <w:rsid w:val="00917E7C"/>
    <w:rsid w:val="009251E2"/>
    <w:rsid w:val="00925AE9"/>
    <w:rsid w:val="00926649"/>
    <w:rsid w:val="00926FE8"/>
    <w:rsid w:val="0093126B"/>
    <w:rsid w:val="00935994"/>
    <w:rsid w:val="009437D7"/>
    <w:rsid w:val="00944C32"/>
    <w:rsid w:val="009508D7"/>
    <w:rsid w:val="00955562"/>
    <w:rsid w:val="00955F00"/>
    <w:rsid w:val="009674BB"/>
    <w:rsid w:val="0097684E"/>
    <w:rsid w:val="009A533E"/>
    <w:rsid w:val="009B0850"/>
    <w:rsid w:val="009B1409"/>
    <w:rsid w:val="009B2D03"/>
    <w:rsid w:val="009B4292"/>
    <w:rsid w:val="009C1A26"/>
    <w:rsid w:val="009C6134"/>
    <w:rsid w:val="009C7E51"/>
    <w:rsid w:val="009D6178"/>
    <w:rsid w:val="009E5F1C"/>
    <w:rsid w:val="009F4447"/>
    <w:rsid w:val="009F507A"/>
    <w:rsid w:val="00A05433"/>
    <w:rsid w:val="00A150D6"/>
    <w:rsid w:val="00A179CA"/>
    <w:rsid w:val="00A27DCB"/>
    <w:rsid w:val="00A52202"/>
    <w:rsid w:val="00A5503E"/>
    <w:rsid w:val="00A60724"/>
    <w:rsid w:val="00A611B8"/>
    <w:rsid w:val="00A656F7"/>
    <w:rsid w:val="00A66D0B"/>
    <w:rsid w:val="00A70A1A"/>
    <w:rsid w:val="00A76549"/>
    <w:rsid w:val="00A801AF"/>
    <w:rsid w:val="00A81259"/>
    <w:rsid w:val="00A95B8E"/>
    <w:rsid w:val="00AB0786"/>
    <w:rsid w:val="00AC26C0"/>
    <w:rsid w:val="00AD65CC"/>
    <w:rsid w:val="00AD7696"/>
    <w:rsid w:val="00B04B39"/>
    <w:rsid w:val="00B1069A"/>
    <w:rsid w:val="00B11AEC"/>
    <w:rsid w:val="00B27892"/>
    <w:rsid w:val="00B37235"/>
    <w:rsid w:val="00B52467"/>
    <w:rsid w:val="00B60E42"/>
    <w:rsid w:val="00B61EFD"/>
    <w:rsid w:val="00B631BC"/>
    <w:rsid w:val="00B72906"/>
    <w:rsid w:val="00B74FD7"/>
    <w:rsid w:val="00B8725E"/>
    <w:rsid w:val="00B87B28"/>
    <w:rsid w:val="00B9243C"/>
    <w:rsid w:val="00BC0A56"/>
    <w:rsid w:val="00BC3248"/>
    <w:rsid w:val="00BD1F7D"/>
    <w:rsid w:val="00BE4728"/>
    <w:rsid w:val="00BE4FC0"/>
    <w:rsid w:val="00BE62C8"/>
    <w:rsid w:val="00C076F3"/>
    <w:rsid w:val="00C115E7"/>
    <w:rsid w:val="00C12944"/>
    <w:rsid w:val="00C23404"/>
    <w:rsid w:val="00C264EE"/>
    <w:rsid w:val="00C2680C"/>
    <w:rsid w:val="00C26AAB"/>
    <w:rsid w:val="00C27A81"/>
    <w:rsid w:val="00C3076F"/>
    <w:rsid w:val="00C35091"/>
    <w:rsid w:val="00C372D0"/>
    <w:rsid w:val="00C40CB5"/>
    <w:rsid w:val="00C4225B"/>
    <w:rsid w:val="00C45621"/>
    <w:rsid w:val="00C701BC"/>
    <w:rsid w:val="00C77FD3"/>
    <w:rsid w:val="00C81D91"/>
    <w:rsid w:val="00C85220"/>
    <w:rsid w:val="00C90EF8"/>
    <w:rsid w:val="00C936F1"/>
    <w:rsid w:val="00CA7713"/>
    <w:rsid w:val="00CB2450"/>
    <w:rsid w:val="00CC25C9"/>
    <w:rsid w:val="00CD5580"/>
    <w:rsid w:val="00CE7C53"/>
    <w:rsid w:val="00D04988"/>
    <w:rsid w:val="00D10BAB"/>
    <w:rsid w:val="00D15972"/>
    <w:rsid w:val="00D17214"/>
    <w:rsid w:val="00D25119"/>
    <w:rsid w:val="00D2681E"/>
    <w:rsid w:val="00D54FCA"/>
    <w:rsid w:val="00D62E6D"/>
    <w:rsid w:val="00D67A98"/>
    <w:rsid w:val="00D76656"/>
    <w:rsid w:val="00D77408"/>
    <w:rsid w:val="00DA23EF"/>
    <w:rsid w:val="00DA2435"/>
    <w:rsid w:val="00DA5610"/>
    <w:rsid w:val="00DA62F2"/>
    <w:rsid w:val="00DB150E"/>
    <w:rsid w:val="00DC62DC"/>
    <w:rsid w:val="00DD58A7"/>
    <w:rsid w:val="00DF2F3A"/>
    <w:rsid w:val="00DF5CAA"/>
    <w:rsid w:val="00DF69FC"/>
    <w:rsid w:val="00E109F3"/>
    <w:rsid w:val="00E16227"/>
    <w:rsid w:val="00E32EF2"/>
    <w:rsid w:val="00E33B4D"/>
    <w:rsid w:val="00E3488E"/>
    <w:rsid w:val="00E44CF3"/>
    <w:rsid w:val="00E54D5C"/>
    <w:rsid w:val="00E567AA"/>
    <w:rsid w:val="00E66695"/>
    <w:rsid w:val="00E670D2"/>
    <w:rsid w:val="00E7070D"/>
    <w:rsid w:val="00E73C09"/>
    <w:rsid w:val="00E74BFB"/>
    <w:rsid w:val="00E80FC5"/>
    <w:rsid w:val="00E83336"/>
    <w:rsid w:val="00E905A8"/>
    <w:rsid w:val="00E924A4"/>
    <w:rsid w:val="00E92B88"/>
    <w:rsid w:val="00E944CE"/>
    <w:rsid w:val="00EA1FE4"/>
    <w:rsid w:val="00EA3CC9"/>
    <w:rsid w:val="00EB081B"/>
    <w:rsid w:val="00EB715E"/>
    <w:rsid w:val="00EC113B"/>
    <w:rsid w:val="00EC42FA"/>
    <w:rsid w:val="00EC6E05"/>
    <w:rsid w:val="00EC7A85"/>
    <w:rsid w:val="00EC7FE5"/>
    <w:rsid w:val="00EE04BE"/>
    <w:rsid w:val="00EE058A"/>
    <w:rsid w:val="00EE1EBD"/>
    <w:rsid w:val="00EE293E"/>
    <w:rsid w:val="00EF268B"/>
    <w:rsid w:val="00F01224"/>
    <w:rsid w:val="00F05ED2"/>
    <w:rsid w:val="00F069DB"/>
    <w:rsid w:val="00F17677"/>
    <w:rsid w:val="00F22925"/>
    <w:rsid w:val="00F240AD"/>
    <w:rsid w:val="00F25733"/>
    <w:rsid w:val="00F261AD"/>
    <w:rsid w:val="00F357A3"/>
    <w:rsid w:val="00F413C8"/>
    <w:rsid w:val="00F46377"/>
    <w:rsid w:val="00F50F6E"/>
    <w:rsid w:val="00F554CE"/>
    <w:rsid w:val="00F660A9"/>
    <w:rsid w:val="00F8065C"/>
    <w:rsid w:val="00F80CC4"/>
    <w:rsid w:val="00F836A2"/>
    <w:rsid w:val="00FA1650"/>
    <w:rsid w:val="00FA1D91"/>
    <w:rsid w:val="00FA4ADE"/>
    <w:rsid w:val="00FA6022"/>
    <w:rsid w:val="00FB1687"/>
    <w:rsid w:val="00FB4914"/>
    <w:rsid w:val="00FC29DD"/>
    <w:rsid w:val="00FD1100"/>
    <w:rsid w:val="00FD7596"/>
    <w:rsid w:val="00FE1D54"/>
    <w:rsid w:val="00FE22F0"/>
    <w:rsid w:val="00FE31CB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59D996"/>
  <w15:chartTrackingRefBased/>
  <w15:docId w15:val="{B71D380F-BDEE-7D45-8CAF-85F58F23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580"/>
    <w:rPr>
      <w:rFonts w:eastAsia="PMingLiU"/>
      <w:sz w:val="24"/>
      <w:szCs w:val="24"/>
      <w:lang w:val="hr-HR" w:eastAsia="zh-TW"/>
    </w:rPr>
  </w:style>
  <w:style w:type="paragraph" w:styleId="Heading1">
    <w:name w:val="heading 1"/>
    <w:basedOn w:val="Normal"/>
    <w:next w:val="Normal"/>
    <w:link w:val="Heading1Char"/>
    <w:qFormat/>
    <w:rsid w:val="00D049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74BFB"/>
    <w:rPr>
      <w:sz w:val="16"/>
      <w:szCs w:val="16"/>
    </w:rPr>
  </w:style>
  <w:style w:type="paragraph" w:styleId="CommentText">
    <w:name w:val="annotation text"/>
    <w:basedOn w:val="Normal"/>
    <w:semiHidden/>
    <w:rsid w:val="00E74BF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74BFB"/>
    <w:rPr>
      <w:b/>
      <w:bCs/>
    </w:rPr>
  </w:style>
  <w:style w:type="paragraph" w:styleId="BalloonText">
    <w:name w:val="Balloon Text"/>
    <w:basedOn w:val="Normal"/>
    <w:semiHidden/>
    <w:rsid w:val="00E74BF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A4878"/>
    <w:pPr>
      <w:jc w:val="both"/>
    </w:pPr>
    <w:rPr>
      <w:rFonts w:eastAsia="Times New Roman"/>
      <w:lang w:eastAsia="hr-HR"/>
    </w:rPr>
  </w:style>
  <w:style w:type="paragraph" w:styleId="Footer">
    <w:name w:val="footer"/>
    <w:basedOn w:val="Normal"/>
    <w:rsid w:val="003408E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408E8"/>
  </w:style>
  <w:style w:type="paragraph" w:styleId="NoSpacing">
    <w:name w:val="No Spacing"/>
    <w:uiPriority w:val="1"/>
    <w:qFormat/>
    <w:rsid w:val="00485AE9"/>
    <w:rPr>
      <w:rFonts w:ascii="Calibri" w:eastAsia="Calibri" w:hAnsi="Calibri"/>
      <w:sz w:val="22"/>
      <w:szCs w:val="22"/>
      <w:lang w:val="hr-HR"/>
    </w:rPr>
  </w:style>
  <w:style w:type="table" w:styleId="TableGrid">
    <w:name w:val="Table Grid"/>
    <w:basedOn w:val="TableNormal"/>
    <w:rsid w:val="00213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6AAB"/>
    <w:pPr>
      <w:ind w:left="720"/>
      <w:contextualSpacing/>
    </w:pPr>
  </w:style>
  <w:style w:type="paragraph" w:styleId="Revision">
    <w:name w:val="Revision"/>
    <w:hidden/>
    <w:uiPriority w:val="99"/>
    <w:semiHidden/>
    <w:rsid w:val="00C701BC"/>
    <w:rPr>
      <w:rFonts w:eastAsia="PMingLiU"/>
      <w:sz w:val="24"/>
      <w:szCs w:val="24"/>
      <w:lang w:val="en-US" w:eastAsia="zh-TW"/>
    </w:rPr>
  </w:style>
  <w:style w:type="character" w:styleId="Emphasis">
    <w:name w:val="Emphasis"/>
    <w:basedOn w:val="DefaultParagraphFont"/>
    <w:qFormat/>
    <w:rsid w:val="00EE04BE"/>
    <w:rPr>
      <w:i/>
      <w:iCs/>
    </w:rPr>
  </w:style>
  <w:style w:type="character" w:styleId="Hyperlink">
    <w:name w:val="Hyperlink"/>
    <w:basedOn w:val="DefaultParagraphFont"/>
    <w:uiPriority w:val="99"/>
    <w:rsid w:val="008175F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9B08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B0850"/>
    <w:rPr>
      <w:rFonts w:asciiTheme="majorHAnsi" w:eastAsiaTheme="majorEastAsia" w:hAnsiTheme="majorHAnsi" w:cstheme="majorBidi"/>
      <w:spacing w:val="-10"/>
      <w:kern w:val="28"/>
      <w:sz w:val="56"/>
      <w:szCs w:val="56"/>
      <w:lang w:val="hr-HR" w:eastAsia="zh-TW"/>
    </w:rPr>
  </w:style>
  <w:style w:type="paragraph" w:styleId="Header">
    <w:name w:val="header"/>
    <w:basedOn w:val="Normal"/>
    <w:link w:val="HeaderChar"/>
    <w:uiPriority w:val="99"/>
    <w:rsid w:val="007B53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359"/>
    <w:rPr>
      <w:rFonts w:eastAsia="PMingLiU"/>
      <w:sz w:val="24"/>
      <w:szCs w:val="24"/>
      <w:lang w:val="hr-HR" w:eastAsia="zh-TW"/>
    </w:rPr>
  </w:style>
  <w:style w:type="character" w:customStyle="1" w:styleId="Heading1Char">
    <w:name w:val="Heading 1 Char"/>
    <w:basedOn w:val="DefaultParagraphFont"/>
    <w:link w:val="Heading1"/>
    <w:rsid w:val="00D0498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 w:eastAsia="zh-TW"/>
    </w:rPr>
  </w:style>
  <w:style w:type="paragraph" w:styleId="Subtitle">
    <w:name w:val="Subtitle"/>
    <w:basedOn w:val="Normal"/>
    <w:next w:val="Normal"/>
    <w:link w:val="SubtitleChar"/>
    <w:qFormat/>
    <w:rsid w:val="00D0498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D0498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hr-HR" w:eastAsia="zh-TW"/>
    </w:rPr>
  </w:style>
  <w:style w:type="paragraph" w:styleId="TOCHeading">
    <w:name w:val="TOC Heading"/>
    <w:basedOn w:val="Heading1"/>
    <w:next w:val="Normal"/>
    <w:uiPriority w:val="39"/>
    <w:unhideWhenUsed/>
    <w:qFormat/>
    <w:rsid w:val="00742DBE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rsid w:val="00742DB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ogeiovisnosti.gov.hr/UserDocsImages//dokumenti/Smjernice//Smjernice%20za%20standarde%20terapijskih%20zajednica%20(2007.)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mcdda.europa.eu/system/files/publications/779/TDXD14015ENN_final_467020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B4EC5-F940-4A02-B2CE-F8BA06F2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4044</Words>
  <Characters>23052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Nacrt Pravilnika za standarde terapijskih zajednica</vt:lpstr>
      <vt:lpstr>Nacrt Pravilnika za standarde terapijskih zajednica</vt:lpstr>
    </vt:vector>
  </TitlesOfParts>
  <Company>TDU</Company>
  <LinksUpToDate>false</LinksUpToDate>
  <CharactersWithSpaces>27042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Nacrt Pravilnika za standarde terapijskih zajednica</dc:title>
  <dc:subject/>
  <dc:creator>Korisnik</dc:creator>
  <cp:keywords/>
  <dc:description/>
  <cp:lastModifiedBy>Josipa Lovorka Andreić</cp:lastModifiedBy>
  <cp:revision>2</cp:revision>
  <cp:lastPrinted>2007-07-24T14:09:00Z</cp:lastPrinted>
  <dcterms:created xsi:type="dcterms:W3CDTF">2022-06-01T08:56:00Z</dcterms:created>
  <dcterms:modified xsi:type="dcterms:W3CDTF">2022-06-01T08:56:00Z</dcterms:modified>
</cp:coreProperties>
</file>