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41437" w14:textId="77777777" w:rsidR="005465CA" w:rsidRPr="0024539D" w:rsidRDefault="005465CA" w:rsidP="005465CA">
      <w:pPr>
        <w:spacing w:after="0"/>
        <w:jc w:val="center"/>
        <w:rPr>
          <w:sz w:val="28"/>
          <w:szCs w:val="28"/>
        </w:rPr>
      </w:pPr>
      <w:r w:rsidRPr="0024539D">
        <w:rPr>
          <w:b/>
          <w:noProof/>
          <w:sz w:val="24"/>
          <w:szCs w:val="2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017B30D4" wp14:editId="6E0CE3C5">
            <wp:simplePos x="0" y="0"/>
            <wp:positionH relativeFrom="column">
              <wp:posOffset>-897074</wp:posOffset>
            </wp:positionH>
            <wp:positionV relativeFrom="paragraph">
              <wp:posOffset>1288233</wp:posOffset>
            </wp:positionV>
            <wp:extent cx="7552328" cy="5698672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</a:blip>
                    <a:srcRect r="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328" cy="5698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539D">
        <w:rPr>
          <w:b/>
          <w:sz w:val="28"/>
          <w:szCs w:val="28"/>
        </w:rPr>
        <w:t>BILJEŠKE UZ FINANCIJSKE IZVJEŠTAJE</w:t>
      </w:r>
    </w:p>
    <w:p w14:paraId="1C98292C" w14:textId="3E62DA3A" w:rsidR="005465CA" w:rsidRDefault="005465CA" w:rsidP="005465CA">
      <w:pPr>
        <w:jc w:val="center"/>
        <w:rPr>
          <w:b/>
          <w:sz w:val="28"/>
          <w:szCs w:val="28"/>
        </w:rPr>
      </w:pPr>
      <w:r w:rsidRPr="0024539D">
        <w:rPr>
          <w:b/>
          <w:sz w:val="28"/>
          <w:szCs w:val="28"/>
        </w:rPr>
        <w:t xml:space="preserve">ZA RAZDOBLJE 01.01. – </w:t>
      </w:r>
      <w:r w:rsidR="001E5B69">
        <w:rPr>
          <w:b/>
          <w:sz w:val="28"/>
          <w:szCs w:val="28"/>
        </w:rPr>
        <w:t>3</w:t>
      </w:r>
      <w:r w:rsidR="00552BDD">
        <w:rPr>
          <w:b/>
          <w:sz w:val="28"/>
          <w:szCs w:val="28"/>
        </w:rPr>
        <w:t>1</w:t>
      </w:r>
      <w:r w:rsidRPr="0024539D">
        <w:rPr>
          <w:b/>
          <w:sz w:val="28"/>
          <w:szCs w:val="28"/>
        </w:rPr>
        <w:t>.</w:t>
      </w:r>
      <w:r w:rsidR="00552BDD">
        <w:rPr>
          <w:b/>
          <w:sz w:val="28"/>
          <w:szCs w:val="28"/>
        </w:rPr>
        <w:t>12</w:t>
      </w:r>
      <w:r w:rsidRPr="0024539D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4F74FA">
        <w:rPr>
          <w:b/>
          <w:sz w:val="28"/>
          <w:szCs w:val="28"/>
        </w:rPr>
        <w:t>2</w:t>
      </w:r>
      <w:r w:rsidRPr="0024539D">
        <w:rPr>
          <w:b/>
          <w:sz w:val="28"/>
          <w:szCs w:val="28"/>
        </w:rPr>
        <w:t>.</w:t>
      </w:r>
    </w:p>
    <w:p w14:paraId="67A3684F" w14:textId="6103E59E" w:rsidR="00A8267D" w:rsidRDefault="00A8267D" w:rsidP="005465CA">
      <w:pPr>
        <w:jc w:val="center"/>
        <w:rPr>
          <w:b/>
          <w:sz w:val="28"/>
          <w:szCs w:val="28"/>
        </w:rPr>
      </w:pPr>
    </w:p>
    <w:p w14:paraId="14703063" w14:textId="77777777" w:rsidR="005465CA" w:rsidRPr="0024539D" w:rsidRDefault="005465CA" w:rsidP="005465CA"/>
    <w:p w14:paraId="2EFD10AB" w14:textId="77777777" w:rsidR="005465CA" w:rsidRPr="0024539D" w:rsidRDefault="005465CA" w:rsidP="005465CA"/>
    <w:p w14:paraId="3D754DA2" w14:textId="77777777" w:rsidR="005465CA" w:rsidRPr="0024539D" w:rsidRDefault="005465CA" w:rsidP="005465CA"/>
    <w:p w14:paraId="58300DB3" w14:textId="77777777" w:rsidR="005465CA" w:rsidRPr="0024539D" w:rsidRDefault="005465CA" w:rsidP="005465CA"/>
    <w:p w14:paraId="468A81AA" w14:textId="77777777" w:rsidR="005465CA" w:rsidRPr="0024539D" w:rsidRDefault="005465CA" w:rsidP="005465CA"/>
    <w:p w14:paraId="4A9D3757" w14:textId="77777777" w:rsidR="005465CA" w:rsidRPr="0024539D" w:rsidRDefault="005465CA" w:rsidP="005465CA"/>
    <w:p w14:paraId="0C60E39E" w14:textId="77777777" w:rsidR="005465CA" w:rsidRPr="0024539D" w:rsidRDefault="005465CA" w:rsidP="005465CA"/>
    <w:p w14:paraId="7C08E429" w14:textId="77777777" w:rsidR="005465CA" w:rsidRPr="0024539D" w:rsidRDefault="005465CA" w:rsidP="005465CA"/>
    <w:p w14:paraId="7C25E8D6" w14:textId="77777777" w:rsidR="005465CA" w:rsidRPr="0024539D" w:rsidRDefault="005465CA" w:rsidP="005465CA"/>
    <w:p w14:paraId="556241F7" w14:textId="77777777" w:rsidR="005465CA" w:rsidRPr="0024539D" w:rsidRDefault="005465CA" w:rsidP="005465CA">
      <w:pPr>
        <w:tabs>
          <w:tab w:val="left" w:pos="1653"/>
        </w:tabs>
      </w:pPr>
      <w:r>
        <w:tab/>
      </w:r>
    </w:p>
    <w:p w14:paraId="3589940C" w14:textId="77777777" w:rsidR="005465CA" w:rsidRPr="0024539D" w:rsidRDefault="005465CA" w:rsidP="005465CA"/>
    <w:p w14:paraId="7A0158BD" w14:textId="77777777" w:rsidR="005465CA" w:rsidRPr="0024539D" w:rsidRDefault="005465CA" w:rsidP="005465CA"/>
    <w:p w14:paraId="20B63656" w14:textId="77777777" w:rsidR="005465CA" w:rsidRPr="0024539D" w:rsidRDefault="005465CA" w:rsidP="005465CA"/>
    <w:p w14:paraId="094F3579" w14:textId="77777777" w:rsidR="005465CA" w:rsidRPr="0024539D" w:rsidRDefault="005465CA" w:rsidP="005465CA"/>
    <w:p w14:paraId="3EC30739" w14:textId="77777777" w:rsidR="005465CA" w:rsidRPr="0024539D" w:rsidRDefault="005465CA" w:rsidP="005465CA"/>
    <w:p w14:paraId="5AF8EC3F" w14:textId="77777777" w:rsidR="005465CA" w:rsidRPr="0024539D" w:rsidRDefault="005465CA" w:rsidP="005465CA"/>
    <w:p w14:paraId="1A8C2539" w14:textId="77777777" w:rsidR="005465CA" w:rsidRPr="0024539D" w:rsidRDefault="005465CA" w:rsidP="005465CA"/>
    <w:p w14:paraId="0D7CCA9C" w14:textId="77777777" w:rsidR="005465CA" w:rsidRPr="0024539D" w:rsidRDefault="005465CA" w:rsidP="005465CA"/>
    <w:p w14:paraId="0775806B" w14:textId="77777777" w:rsidR="005465CA" w:rsidRPr="0024539D" w:rsidRDefault="005465CA" w:rsidP="005465CA"/>
    <w:p w14:paraId="41CC2FC2" w14:textId="77777777" w:rsidR="005465CA" w:rsidRPr="0024539D" w:rsidRDefault="005465CA" w:rsidP="005465CA"/>
    <w:p w14:paraId="515109BB" w14:textId="77777777" w:rsidR="005465CA" w:rsidRPr="0024539D" w:rsidRDefault="005465CA" w:rsidP="005465CA"/>
    <w:p w14:paraId="2CEF261F" w14:textId="77777777" w:rsidR="005465CA" w:rsidRDefault="005465CA" w:rsidP="005465CA"/>
    <w:p w14:paraId="6D964F45" w14:textId="77777777" w:rsidR="005465CA" w:rsidRDefault="005465CA" w:rsidP="005465CA">
      <w:pPr>
        <w:tabs>
          <w:tab w:val="left" w:pos="7087"/>
        </w:tabs>
      </w:pPr>
      <w:r>
        <w:tab/>
      </w:r>
    </w:p>
    <w:p w14:paraId="5E234731" w14:textId="54DAB8CE" w:rsidR="005465CA" w:rsidRDefault="005465CA" w:rsidP="005465CA">
      <w:pPr>
        <w:tabs>
          <w:tab w:val="left" w:pos="7087"/>
        </w:tabs>
        <w:jc w:val="center"/>
        <w:rPr>
          <w:b/>
          <w:sz w:val="28"/>
          <w:szCs w:val="28"/>
        </w:rPr>
      </w:pPr>
      <w:r w:rsidRPr="0024539D">
        <w:rPr>
          <w:b/>
          <w:sz w:val="28"/>
          <w:szCs w:val="28"/>
        </w:rPr>
        <w:t xml:space="preserve">Zagreb, </w:t>
      </w:r>
      <w:r w:rsidR="00552BDD">
        <w:rPr>
          <w:b/>
          <w:sz w:val="28"/>
          <w:szCs w:val="28"/>
        </w:rPr>
        <w:t>31</w:t>
      </w:r>
      <w:r w:rsidR="00112988">
        <w:rPr>
          <w:b/>
          <w:sz w:val="28"/>
          <w:szCs w:val="28"/>
        </w:rPr>
        <w:t>.</w:t>
      </w:r>
      <w:r w:rsidR="00606548">
        <w:rPr>
          <w:b/>
          <w:sz w:val="28"/>
          <w:szCs w:val="28"/>
        </w:rPr>
        <w:t>01</w:t>
      </w:r>
      <w:bookmarkStart w:id="0" w:name="_GoBack"/>
      <w:bookmarkEnd w:id="0"/>
      <w:r w:rsidR="001E5B69">
        <w:rPr>
          <w:b/>
          <w:sz w:val="28"/>
          <w:szCs w:val="28"/>
        </w:rPr>
        <w:t>.202</w:t>
      </w:r>
      <w:r w:rsidR="00552BDD">
        <w:rPr>
          <w:b/>
          <w:sz w:val="28"/>
          <w:szCs w:val="28"/>
        </w:rPr>
        <w:t>3</w:t>
      </w:r>
      <w:r w:rsidRPr="0024539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465CA" w14:paraId="6AAE5290" w14:textId="77777777" w:rsidTr="00FE1F1B">
        <w:tc>
          <w:tcPr>
            <w:tcW w:w="4531" w:type="dxa"/>
          </w:tcPr>
          <w:p w14:paraId="0A6F02DD" w14:textId="77777777" w:rsidR="005465CA" w:rsidRPr="00BD0322" w:rsidRDefault="005465CA" w:rsidP="00FE1F1B">
            <w:pPr>
              <w:rPr>
                <w:bCs/>
              </w:rPr>
            </w:pPr>
            <w:proofErr w:type="spellStart"/>
            <w:r w:rsidRPr="00BD0322">
              <w:rPr>
                <w:bCs/>
              </w:rPr>
              <w:lastRenderedPageBreak/>
              <w:t>Naziv</w:t>
            </w:r>
            <w:proofErr w:type="spellEnd"/>
            <w:r w:rsidRPr="00BD0322">
              <w:rPr>
                <w:bCs/>
              </w:rPr>
              <w:t xml:space="preserve"> </w:t>
            </w:r>
            <w:proofErr w:type="spellStart"/>
            <w:r w:rsidRPr="00BD0322">
              <w:rPr>
                <w:bCs/>
              </w:rPr>
              <w:t>obveznika</w:t>
            </w:r>
            <w:proofErr w:type="spellEnd"/>
            <w:r w:rsidRPr="00BD0322">
              <w:rPr>
                <w:bCs/>
              </w:rPr>
              <w:t>:</w:t>
            </w:r>
          </w:p>
        </w:tc>
        <w:tc>
          <w:tcPr>
            <w:tcW w:w="4531" w:type="dxa"/>
          </w:tcPr>
          <w:p w14:paraId="5FCD8684" w14:textId="77777777" w:rsidR="005465CA" w:rsidRPr="00D916C1" w:rsidRDefault="005465CA" w:rsidP="00FE1F1B">
            <w:pPr>
              <w:rPr>
                <w:b/>
              </w:rPr>
            </w:pPr>
            <w:r w:rsidRPr="00D916C1">
              <w:rPr>
                <w:b/>
              </w:rPr>
              <w:t>HRVATSKI ZAVOD ZA JAVNO ZDRAVSTVO</w:t>
            </w:r>
          </w:p>
        </w:tc>
      </w:tr>
      <w:tr w:rsidR="005465CA" w14:paraId="5C43FA11" w14:textId="77777777" w:rsidTr="00FE1F1B">
        <w:tc>
          <w:tcPr>
            <w:tcW w:w="4531" w:type="dxa"/>
          </w:tcPr>
          <w:p w14:paraId="3CA24BA2" w14:textId="77777777" w:rsidR="005465CA" w:rsidRPr="00BD0322" w:rsidRDefault="005465CA" w:rsidP="00FE1F1B">
            <w:pPr>
              <w:rPr>
                <w:bCs/>
              </w:rPr>
            </w:pPr>
            <w:proofErr w:type="spellStart"/>
            <w:r w:rsidRPr="00BD0322">
              <w:rPr>
                <w:bCs/>
              </w:rPr>
              <w:t>Sjedište</w:t>
            </w:r>
            <w:proofErr w:type="spellEnd"/>
            <w:r>
              <w:rPr>
                <w:bCs/>
              </w:rPr>
              <w:t>:</w:t>
            </w:r>
          </w:p>
        </w:tc>
        <w:tc>
          <w:tcPr>
            <w:tcW w:w="4531" w:type="dxa"/>
          </w:tcPr>
          <w:p w14:paraId="393C6037" w14:textId="77777777" w:rsidR="005465CA" w:rsidRPr="00D916C1" w:rsidRDefault="005465CA" w:rsidP="00FE1F1B">
            <w:pPr>
              <w:rPr>
                <w:b/>
              </w:rPr>
            </w:pPr>
            <w:r w:rsidRPr="00D916C1">
              <w:rPr>
                <w:b/>
              </w:rPr>
              <w:t>10000 ZAGREB</w:t>
            </w:r>
          </w:p>
        </w:tc>
      </w:tr>
      <w:tr w:rsidR="005465CA" w14:paraId="3A2488C9" w14:textId="77777777" w:rsidTr="00FE1F1B">
        <w:tc>
          <w:tcPr>
            <w:tcW w:w="4531" w:type="dxa"/>
          </w:tcPr>
          <w:p w14:paraId="36DD4115" w14:textId="77777777" w:rsidR="005465CA" w:rsidRPr="00BD0322" w:rsidRDefault="005465CA" w:rsidP="00FE1F1B">
            <w:pPr>
              <w:rPr>
                <w:bCs/>
              </w:rPr>
            </w:pPr>
            <w:r>
              <w:rPr>
                <w:bCs/>
              </w:rPr>
              <w:t>Adresa:</w:t>
            </w:r>
          </w:p>
        </w:tc>
        <w:tc>
          <w:tcPr>
            <w:tcW w:w="4531" w:type="dxa"/>
          </w:tcPr>
          <w:p w14:paraId="6116937A" w14:textId="77777777" w:rsidR="005465CA" w:rsidRPr="00D916C1" w:rsidRDefault="005465CA" w:rsidP="00FE1F1B">
            <w:pPr>
              <w:rPr>
                <w:b/>
              </w:rPr>
            </w:pPr>
            <w:r w:rsidRPr="00D916C1">
              <w:rPr>
                <w:b/>
              </w:rPr>
              <w:t>ROCKEFELLEROVA 7</w:t>
            </w:r>
          </w:p>
        </w:tc>
      </w:tr>
      <w:tr w:rsidR="005465CA" w14:paraId="6C596062" w14:textId="77777777" w:rsidTr="00FE1F1B">
        <w:tc>
          <w:tcPr>
            <w:tcW w:w="4531" w:type="dxa"/>
          </w:tcPr>
          <w:p w14:paraId="26A05C37" w14:textId="77777777" w:rsidR="005465CA" w:rsidRPr="00BD0322" w:rsidRDefault="005465CA" w:rsidP="00FE1F1B">
            <w:pPr>
              <w:rPr>
                <w:bCs/>
              </w:rPr>
            </w:pPr>
            <w:proofErr w:type="spellStart"/>
            <w:r>
              <w:rPr>
                <w:bCs/>
              </w:rPr>
              <w:t>Šifra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županije</w:t>
            </w:r>
            <w:proofErr w:type="spell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grada</w:t>
            </w:r>
            <w:proofErr w:type="spellEnd"/>
            <w:r>
              <w:rPr>
                <w:bCs/>
              </w:rPr>
              <w:t>/</w:t>
            </w:r>
            <w:proofErr w:type="spellStart"/>
            <w:r>
              <w:rPr>
                <w:bCs/>
              </w:rPr>
              <w:t>općine</w:t>
            </w:r>
            <w:proofErr w:type="spellEnd"/>
            <w:r>
              <w:rPr>
                <w:bCs/>
              </w:rPr>
              <w:t>:</w:t>
            </w:r>
          </w:p>
        </w:tc>
        <w:tc>
          <w:tcPr>
            <w:tcW w:w="4531" w:type="dxa"/>
          </w:tcPr>
          <w:p w14:paraId="70FE719C" w14:textId="77777777" w:rsidR="005465CA" w:rsidRPr="00D916C1" w:rsidRDefault="005465CA" w:rsidP="00FE1F1B">
            <w:pPr>
              <w:rPr>
                <w:b/>
              </w:rPr>
            </w:pPr>
            <w:r w:rsidRPr="00D916C1">
              <w:rPr>
                <w:b/>
              </w:rPr>
              <w:t>133</w:t>
            </w:r>
          </w:p>
        </w:tc>
      </w:tr>
      <w:tr w:rsidR="005465CA" w14:paraId="7E04463C" w14:textId="77777777" w:rsidTr="00FE1F1B">
        <w:tc>
          <w:tcPr>
            <w:tcW w:w="4531" w:type="dxa"/>
          </w:tcPr>
          <w:p w14:paraId="3BD39367" w14:textId="77777777" w:rsidR="005465CA" w:rsidRPr="00BD0322" w:rsidRDefault="005465CA" w:rsidP="00FE1F1B">
            <w:pPr>
              <w:rPr>
                <w:bCs/>
              </w:rPr>
            </w:pPr>
            <w:r>
              <w:rPr>
                <w:bCs/>
              </w:rPr>
              <w:t xml:space="preserve">RKP </w:t>
            </w:r>
            <w:proofErr w:type="spellStart"/>
            <w:r>
              <w:rPr>
                <w:bCs/>
              </w:rPr>
              <w:t>broj</w:t>
            </w:r>
            <w:proofErr w:type="spellEnd"/>
            <w:r>
              <w:rPr>
                <w:bCs/>
              </w:rPr>
              <w:t>:</w:t>
            </w:r>
          </w:p>
        </w:tc>
        <w:tc>
          <w:tcPr>
            <w:tcW w:w="4531" w:type="dxa"/>
          </w:tcPr>
          <w:p w14:paraId="3ECA9D60" w14:textId="77777777" w:rsidR="005465CA" w:rsidRPr="00D916C1" w:rsidRDefault="005465CA" w:rsidP="00FE1F1B">
            <w:pPr>
              <w:rPr>
                <w:b/>
              </w:rPr>
            </w:pPr>
            <w:r w:rsidRPr="00D916C1">
              <w:rPr>
                <w:b/>
              </w:rPr>
              <w:t>26346</w:t>
            </w:r>
          </w:p>
        </w:tc>
      </w:tr>
      <w:tr w:rsidR="005465CA" w14:paraId="43A7A177" w14:textId="77777777" w:rsidTr="00FE1F1B">
        <w:tc>
          <w:tcPr>
            <w:tcW w:w="4531" w:type="dxa"/>
          </w:tcPr>
          <w:p w14:paraId="05076E40" w14:textId="77777777" w:rsidR="005465CA" w:rsidRPr="00BD0322" w:rsidRDefault="005465CA" w:rsidP="00FE1F1B">
            <w:pPr>
              <w:rPr>
                <w:bCs/>
              </w:rPr>
            </w:pPr>
            <w:proofErr w:type="spellStart"/>
            <w:r>
              <w:rPr>
                <w:bCs/>
              </w:rPr>
              <w:t>Matični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broj</w:t>
            </w:r>
            <w:proofErr w:type="spellEnd"/>
            <w:r>
              <w:rPr>
                <w:bCs/>
              </w:rPr>
              <w:t>:</w:t>
            </w:r>
          </w:p>
        </w:tc>
        <w:tc>
          <w:tcPr>
            <w:tcW w:w="4531" w:type="dxa"/>
          </w:tcPr>
          <w:p w14:paraId="091D49DF" w14:textId="77777777" w:rsidR="005465CA" w:rsidRPr="00D916C1" w:rsidRDefault="005465CA" w:rsidP="00FE1F1B">
            <w:pPr>
              <w:rPr>
                <w:b/>
              </w:rPr>
            </w:pPr>
            <w:r w:rsidRPr="00D916C1">
              <w:rPr>
                <w:b/>
              </w:rPr>
              <w:t>03270963</w:t>
            </w:r>
          </w:p>
        </w:tc>
      </w:tr>
      <w:tr w:rsidR="005465CA" w14:paraId="63279F91" w14:textId="77777777" w:rsidTr="00FE1F1B">
        <w:tc>
          <w:tcPr>
            <w:tcW w:w="4531" w:type="dxa"/>
          </w:tcPr>
          <w:p w14:paraId="10EA2794" w14:textId="77777777" w:rsidR="005465CA" w:rsidRPr="00BD0322" w:rsidRDefault="005465CA" w:rsidP="00FE1F1B">
            <w:pPr>
              <w:rPr>
                <w:bCs/>
              </w:rPr>
            </w:pPr>
            <w:r>
              <w:rPr>
                <w:bCs/>
              </w:rPr>
              <w:t>OIB:</w:t>
            </w:r>
          </w:p>
        </w:tc>
        <w:tc>
          <w:tcPr>
            <w:tcW w:w="4531" w:type="dxa"/>
          </w:tcPr>
          <w:p w14:paraId="01FD07F9" w14:textId="77777777" w:rsidR="005465CA" w:rsidRPr="00D916C1" w:rsidRDefault="005465CA" w:rsidP="00FE1F1B">
            <w:pPr>
              <w:rPr>
                <w:b/>
              </w:rPr>
            </w:pPr>
            <w:r w:rsidRPr="00D916C1">
              <w:rPr>
                <w:b/>
              </w:rPr>
              <w:t>75297532041</w:t>
            </w:r>
          </w:p>
        </w:tc>
      </w:tr>
      <w:tr w:rsidR="005465CA" w14:paraId="103AC396" w14:textId="77777777" w:rsidTr="00FE1F1B">
        <w:tc>
          <w:tcPr>
            <w:tcW w:w="4531" w:type="dxa"/>
          </w:tcPr>
          <w:p w14:paraId="02215BCB" w14:textId="77777777" w:rsidR="005465CA" w:rsidRPr="00BD0322" w:rsidRDefault="005465CA" w:rsidP="00FE1F1B">
            <w:pPr>
              <w:rPr>
                <w:bCs/>
              </w:rPr>
            </w:pPr>
            <w:proofErr w:type="spellStart"/>
            <w:r>
              <w:rPr>
                <w:bCs/>
              </w:rPr>
              <w:t>Razina</w:t>
            </w:r>
            <w:proofErr w:type="spellEnd"/>
            <w:r>
              <w:rPr>
                <w:bCs/>
              </w:rPr>
              <w:t>:</w:t>
            </w:r>
          </w:p>
        </w:tc>
        <w:tc>
          <w:tcPr>
            <w:tcW w:w="4531" w:type="dxa"/>
          </w:tcPr>
          <w:p w14:paraId="54CB2441" w14:textId="77777777" w:rsidR="005465CA" w:rsidRPr="00D916C1" w:rsidRDefault="005465CA" w:rsidP="00FE1F1B">
            <w:pPr>
              <w:rPr>
                <w:b/>
              </w:rPr>
            </w:pPr>
            <w:r w:rsidRPr="00D916C1">
              <w:rPr>
                <w:b/>
              </w:rPr>
              <w:t>11</w:t>
            </w:r>
          </w:p>
        </w:tc>
      </w:tr>
      <w:tr w:rsidR="005465CA" w14:paraId="224F1298" w14:textId="77777777" w:rsidTr="00FE1F1B">
        <w:tc>
          <w:tcPr>
            <w:tcW w:w="4531" w:type="dxa"/>
          </w:tcPr>
          <w:p w14:paraId="396E002C" w14:textId="77777777" w:rsidR="005465CA" w:rsidRPr="00BD0322" w:rsidRDefault="005465CA" w:rsidP="00FE1F1B">
            <w:pPr>
              <w:rPr>
                <w:bCs/>
              </w:rPr>
            </w:pPr>
            <w:proofErr w:type="spellStart"/>
            <w:r>
              <w:rPr>
                <w:bCs/>
              </w:rPr>
              <w:t>Razdjel</w:t>
            </w:r>
            <w:proofErr w:type="spellEnd"/>
            <w:r>
              <w:rPr>
                <w:bCs/>
              </w:rPr>
              <w:t>:</w:t>
            </w:r>
          </w:p>
        </w:tc>
        <w:tc>
          <w:tcPr>
            <w:tcW w:w="4531" w:type="dxa"/>
          </w:tcPr>
          <w:p w14:paraId="4C09780B" w14:textId="77777777" w:rsidR="005465CA" w:rsidRPr="00D916C1" w:rsidRDefault="005465CA" w:rsidP="00FE1F1B">
            <w:pPr>
              <w:rPr>
                <w:b/>
              </w:rPr>
            </w:pPr>
            <w:r w:rsidRPr="00D916C1">
              <w:rPr>
                <w:b/>
              </w:rPr>
              <w:t>096</w:t>
            </w:r>
          </w:p>
        </w:tc>
      </w:tr>
      <w:tr w:rsidR="005465CA" w14:paraId="12DBF497" w14:textId="77777777" w:rsidTr="00FE1F1B">
        <w:tc>
          <w:tcPr>
            <w:tcW w:w="4531" w:type="dxa"/>
          </w:tcPr>
          <w:p w14:paraId="4E890777" w14:textId="77777777" w:rsidR="005465CA" w:rsidRPr="00BD0322" w:rsidRDefault="005465CA" w:rsidP="00FE1F1B">
            <w:pPr>
              <w:rPr>
                <w:bCs/>
              </w:rPr>
            </w:pPr>
            <w:proofErr w:type="spellStart"/>
            <w:r>
              <w:rPr>
                <w:bCs/>
              </w:rPr>
              <w:t>Šifra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djelatnosti</w:t>
            </w:r>
            <w:proofErr w:type="spellEnd"/>
            <w:r>
              <w:rPr>
                <w:bCs/>
              </w:rPr>
              <w:t>:</w:t>
            </w:r>
          </w:p>
        </w:tc>
        <w:tc>
          <w:tcPr>
            <w:tcW w:w="4531" w:type="dxa"/>
          </w:tcPr>
          <w:p w14:paraId="79F04D8C" w14:textId="77777777" w:rsidR="005465CA" w:rsidRPr="00D916C1" w:rsidRDefault="005465CA" w:rsidP="00FE1F1B">
            <w:pPr>
              <w:rPr>
                <w:b/>
              </w:rPr>
            </w:pPr>
            <w:r w:rsidRPr="00D916C1">
              <w:rPr>
                <w:b/>
              </w:rPr>
              <w:t>8622</w:t>
            </w:r>
          </w:p>
        </w:tc>
      </w:tr>
      <w:tr w:rsidR="005465CA" w14:paraId="67F8851C" w14:textId="77777777" w:rsidTr="00FE1F1B">
        <w:tc>
          <w:tcPr>
            <w:tcW w:w="4531" w:type="dxa"/>
          </w:tcPr>
          <w:p w14:paraId="1B42FABB" w14:textId="77777777" w:rsidR="005465CA" w:rsidRPr="00BD0322" w:rsidRDefault="005465CA" w:rsidP="00FE1F1B">
            <w:pPr>
              <w:rPr>
                <w:bCs/>
              </w:rPr>
            </w:pPr>
            <w:proofErr w:type="spellStart"/>
            <w:r>
              <w:rPr>
                <w:bCs/>
              </w:rPr>
              <w:t>Oznaka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razdoblja</w:t>
            </w:r>
            <w:proofErr w:type="spellEnd"/>
            <w:r>
              <w:rPr>
                <w:bCs/>
              </w:rPr>
              <w:t>:</w:t>
            </w:r>
          </w:p>
        </w:tc>
        <w:tc>
          <w:tcPr>
            <w:tcW w:w="4531" w:type="dxa"/>
          </w:tcPr>
          <w:p w14:paraId="7399A269" w14:textId="63FF2130" w:rsidR="005465CA" w:rsidRPr="00D916C1" w:rsidRDefault="005465CA" w:rsidP="00FE1F1B">
            <w:pPr>
              <w:rPr>
                <w:b/>
              </w:rPr>
            </w:pPr>
            <w:r w:rsidRPr="00D916C1">
              <w:rPr>
                <w:b/>
              </w:rPr>
              <w:t>202</w:t>
            </w:r>
            <w:r w:rsidR="00E46B55">
              <w:rPr>
                <w:b/>
              </w:rPr>
              <w:t>2</w:t>
            </w:r>
            <w:r w:rsidRPr="00D916C1">
              <w:rPr>
                <w:b/>
              </w:rPr>
              <w:t>-</w:t>
            </w:r>
            <w:r w:rsidR="00E06D80">
              <w:rPr>
                <w:b/>
              </w:rPr>
              <w:t>12</w:t>
            </w:r>
          </w:p>
        </w:tc>
      </w:tr>
    </w:tbl>
    <w:p w14:paraId="441783D3" w14:textId="77777777" w:rsidR="005465CA" w:rsidRDefault="005465CA" w:rsidP="005465CA">
      <w:pPr>
        <w:spacing w:after="0" w:line="240" w:lineRule="auto"/>
        <w:rPr>
          <w:b/>
        </w:rPr>
      </w:pPr>
    </w:p>
    <w:p w14:paraId="55290AC5" w14:textId="77777777" w:rsidR="005465CA" w:rsidRDefault="005465CA" w:rsidP="005465CA">
      <w:pPr>
        <w:spacing w:after="0" w:line="240" w:lineRule="auto"/>
        <w:rPr>
          <w:b/>
        </w:rPr>
      </w:pPr>
    </w:p>
    <w:p w14:paraId="228F0E98" w14:textId="77777777" w:rsidR="005465CA" w:rsidRDefault="005465CA" w:rsidP="005465CA">
      <w:pPr>
        <w:spacing w:after="0" w:line="240" w:lineRule="auto"/>
        <w:rPr>
          <w:b/>
        </w:rPr>
      </w:pPr>
    </w:p>
    <w:p w14:paraId="71273C49" w14:textId="77777777" w:rsidR="005465CA" w:rsidRDefault="005465CA" w:rsidP="005465CA">
      <w:pPr>
        <w:spacing w:after="0" w:line="240" w:lineRule="auto"/>
        <w:rPr>
          <w:b/>
        </w:rPr>
      </w:pPr>
    </w:p>
    <w:p w14:paraId="0940A652" w14:textId="77777777" w:rsidR="005465CA" w:rsidRDefault="005465CA" w:rsidP="005465CA">
      <w:pPr>
        <w:spacing w:after="0" w:line="240" w:lineRule="auto"/>
        <w:jc w:val="center"/>
        <w:rPr>
          <w:b/>
        </w:rPr>
      </w:pPr>
    </w:p>
    <w:p w14:paraId="10395D8D" w14:textId="77777777" w:rsidR="005465CA" w:rsidRPr="00D916C1" w:rsidRDefault="005465CA" w:rsidP="005465CA">
      <w:pPr>
        <w:spacing w:after="0" w:line="240" w:lineRule="auto"/>
        <w:jc w:val="center"/>
        <w:rPr>
          <w:b/>
          <w:sz w:val="24"/>
          <w:szCs w:val="24"/>
        </w:rPr>
      </w:pPr>
      <w:r w:rsidRPr="00D916C1">
        <w:rPr>
          <w:b/>
          <w:sz w:val="24"/>
          <w:szCs w:val="24"/>
        </w:rPr>
        <w:t>BILJEŠKE UZ FINANCIJSKE IZVJEŠTAJE</w:t>
      </w:r>
    </w:p>
    <w:p w14:paraId="03C6A1D3" w14:textId="5E576A16" w:rsidR="005465CA" w:rsidRDefault="005465CA" w:rsidP="005465CA">
      <w:pPr>
        <w:spacing w:after="0"/>
        <w:jc w:val="center"/>
        <w:rPr>
          <w:b/>
          <w:sz w:val="24"/>
          <w:szCs w:val="24"/>
        </w:rPr>
      </w:pPr>
      <w:r w:rsidRPr="00D916C1">
        <w:rPr>
          <w:b/>
          <w:sz w:val="24"/>
          <w:szCs w:val="24"/>
        </w:rPr>
        <w:t>ZA RAZDOBLJE OD 01. SIJEČNJA DO 3</w:t>
      </w:r>
      <w:r w:rsidR="00D75269">
        <w:rPr>
          <w:b/>
          <w:sz w:val="24"/>
          <w:szCs w:val="24"/>
        </w:rPr>
        <w:t>1</w:t>
      </w:r>
      <w:r w:rsidRPr="00D916C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552BDD">
        <w:rPr>
          <w:b/>
          <w:sz w:val="24"/>
          <w:szCs w:val="24"/>
        </w:rPr>
        <w:t>PROSINCA</w:t>
      </w:r>
      <w:r w:rsidRPr="00D916C1">
        <w:rPr>
          <w:b/>
          <w:sz w:val="24"/>
          <w:szCs w:val="24"/>
        </w:rPr>
        <w:t xml:space="preserve"> 202</w:t>
      </w:r>
      <w:r w:rsidR="00E12A86">
        <w:rPr>
          <w:b/>
          <w:sz w:val="24"/>
          <w:szCs w:val="24"/>
        </w:rPr>
        <w:t>2</w:t>
      </w:r>
      <w:r w:rsidRPr="00D916C1">
        <w:rPr>
          <w:b/>
          <w:sz w:val="24"/>
          <w:szCs w:val="24"/>
        </w:rPr>
        <w:t>. GODINE</w:t>
      </w:r>
    </w:p>
    <w:p w14:paraId="47E14567" w14:textId="133C328F" w:rsidR="005465CA" w:rsidRDefault="005465CA" w:rsidP="005465CA">
      <w:pPr>
        <w:spacing w:after="0" w:line="240" w:lineRule="auto"/>
        <w:contextualSpacing/>
        <w:jc w:val="both"/>
      </w:pPr>
    </w:p>
    <w:p w14:paraId="076C5911" w14:textId="77777777" w:rsidR="00722B69" w:rsidRDefault="00722B69" w:rsidP="005465CA">
      <w:pPr>
        <w:spacing w:after="0" w:line="240" w:lineRule="auto"/>
        <w:contextualSpacing/>
        <w:jc w:val="both"/>
      </w:pPr>
    </w:p>
    <w:p w14:paraId="28306340" w14:textId="77777777" w:rsidR="005465CA" w:rsidRDefault="005465CA" w:rsidP="005465CA">
      <w:pPr>
        <w:spacing w:after="0" w:line="240" w:lineRule="auto"/>
        <w:contextualSpacing/>
        <w:jc w:val="both"/>
      </w:pPr>
      <w:r>
        <w:t>Hrvatski zavod za javno zdravstvo je javna ustanova osnovana od strane osnivača – Republike Hrvatske.</w:t>
      </w:r>
    </w:p>
    <w:p w14:paraId="635C5821" w14:textId="77777777" w:rsidR="005465CA" w:rsidRDefault="005465CA" w:rsidP="005465CA">
      <w:pPr>
        <w:spacing w:after="0" w:line="240" w:lineRule="auto"/>
        <w:contextualSpacing/>
        <w:jc w:val="both"/>
      </w:pPr>
      <w:r>
        <w:t xml:space="preserve">Kao proračunski korisnik obveznik je vođenja proračunskog računovodstva te obveznik poreza na dodanu vrijednost u dijelu poslova koje obavlja. Financira se iz proračuna te drugih izvora financiranja. </w:t>
      </w:r>
    </w:p>
    <w:p w14:paraId="68ADC792" w14:textId="13766F4A" w:rsidR="005465CA" w:rsidRDefault="005465CA" w:rsidP="005465CA">
      <w:pPr>
        <w:spacing w:after="0" w:line="240" w:lineRule="auto"/>
        <w:contextualSpacing/>
        <w:jc w:val="both"/>
      </w:pPr>
      <w:r>
        <w:t xml:space="preserve">Financijsko izvještavanje provodi se temeljem Pravilnika o financijskom izvještavanju u proračunskom računovodstvu (NN </w:t>
      </w:r>
      <w:r w:rsidR="004F74FA">
        <w:t>37/22</w:t>
      </w:r>
      <w:r>
        <w:t>).</w:t>
      </w:r>
    </w:p>
    <w:p w14:paraId="6DCE2738" w14:textId="77777777" w:rsidR="005465CA" w:rsidRDefault="005465CA" w:rsidP="005465CA">
      <w:pPr>
        <w:spacing w:after="0" w:line="240" w:lineRule="auto"/>
        <w:jc w:val="both"/>
        <w:rPr>
          <w:b/>
          <w:u w:val="single"/>
        </w:rPr>
      </w:pPr>
    </w:p>
    <w:p w14:paraId="18C380DD" w14:textId="77777777" w:rsidR="005465CA" w:rsidRDefault="005465CA" w:rsidP="005465CA">
      <w:pPr>
        <w:spacing w:after="0" w:line="240" w:lineRule="auto"/>
        <w:jc w:val="both"/>
        <w:rPr>
          <w:b/>
          <w:u w:val="single"/>
        </w:rPr>
      </w:pPr>
    </w:p>
    <w:p w14:paraId="1F3358F5" w14:textId="77777777" w:rsidR="005465CA" w:rsidRDefault="005465CA" w:rsidP="005465CA">
      <w:pPr>
        <w:spacing w:after="120" w:line="240" w:lineRule="auto"/>
        <w:jc w:val="both"/>
        <w:rPr>
          <w:b/>
        </w:rPr>
      </w:pPr>
      <w:r w:rsidRPr="0024539D">
        <w:rPr>
          <w:b/>
          <w:highlight w:val="lightGray"/>
        </w:rPr>
        <w:t>IZVJEŠTAJ O PRIHODIMA I RASHODIMA, PRIMICIMA I IZDACIMA – Obrazac PR-RAS</w:t>
      </w:r>
      <w:r>
        <w:rPr>
          <w:b/>
        </w:rPr>
        <w:t xml:space="preserve">   </w:t>
      </w:r>
    </w:p>
    <w:p w14:paraId="0FE86B1A" w14:textId="77777777" w:rsidR="005465CA" w:rsidRPr="00277E87" w:rsidRDefault="005465CA" w:rsidP="005465CA">
      <w:pPr>
        <w:spacing w:after="0" w:line="240" w:lineRule="auto"/>
        <w:jc w:val="both"/>
        <w:rPr>
          <w:b/>
          <w:u w:val="single"/>
        </w:rPr>
      </w:pPr>
    </w:p>
    <w:p w14:paraId="62616B7B" w14:textId="4FF7C6BD" w:rsidR="005465CA" w:rsidRPr="00674B3B" w:rsidRDefault="00E46B55" w:rsidP="005465CA">
      <w:pPr>
        <w:spacing w:after="120" w:line="240" w:lineRule="auto"/>
        <w:jc w:val="both"/>
        <w:rPr>
          <w:b/>
          <w:u w:val="single"/>
        </w:rPr>
      </w:pPr>
      <w:r w:rsidRPr="00674B3B">
        <w:rPr>
          <w:b/>
          <w:u w:val="single"/>
        </w:rPr>
        <w:t>ŠIFRA</w:t>
      </w:r>
      <w:r w:rsidR="005465CA" w:rsidRPr="00674B3B">
        <w:rPr>
          <w:b/>
          <w:u w:val="single"/>
        </w:rPr>
        <w:t xml:space="preserve"> </w:t>
      </w:r>
      <w:r w:rsidRPr="00674B3B">
        <w:rPr>
          <w:b/>
          <w:u w:val="single"/>
        </w:rPr>
        <w:t>6</w:t>
      </w:r>
      <w:r w:rsidR="005465CA" w:rsidRPr="00674B3B">
        <w:rPr>
          <w:b/>
          <w:u w:val="single"/>
        </w:rPr>
        <w:t xml:space="preserve"> PRIHODI POSLOVANJA</w:t>
      </w:r>
    </w:p>
    <w:p w14:paraId="4E653FE0" w14:textId="0241CCA4" w:rsidR="005465CA" w:rsidRPr="00277E87" w:rsidRDefault="00674B3B" w:rsidP="005465CA">
      <w:pPr>
        <w:spacing w:after="240" w:line="240" w:lineRule="auto"/>
        <w:jc w:val="both"/>
      </w:pPr>
      <w:r>
        <w:t>P</w:t>
      </w:r>
      <w:r w:rsidR="005465CA">
        <w:t xml:space="preserve">rihodi poslovanja iznose </w:t>
      </w:r>
      <w:r w:rsidR="00E06D80">
        <w:t>1.241.028.130,11 k</w:t>
      </w:r>
      <w:r w:rsidR="005465CA">
        <w:t xml:space="preserve">n </w:t>
      </w:r>
      <w:r w:rsidR="00E06D80">
        <w:t xml:space="preserve">te su odnosu </w:t>
      </w:r>
      <w:r w:rsidR="005465CA">
        <w:t xml:space="preserve">na isto </w:t>
      </w:r>
      <w:r w:rsidR="00D824D6">
        <w:t>izvještajno razdoblje</w:t>
      </w:r>
      <w:r w:rsidR="005465CA">
        <w:t xml:space="preserve"> prošle godine</w:t>
      </w:r>
      <w:r w:rsidR="00E06D80">
        <w:t xml:space="preserve"> veći za 205.199.708,11 kn</w:t>
      </w:r>
      <w:r w:rsidR="005465CA">
        <w:t>.</w:t>
      </w:r>
      <w:r w:rsidR="005465CA" w:rsidRPr="00277E87">
        <w:t xml:space="preserve"> </w:t>
      </w:r>
    </w:p>
    <w:p w14:paraId="1D504753" w14:textId="0E4D2C22" w:rsidR="005465CA" w:rsidRPr="003B70E8" w:rsidRDefault="00E46B55" w:rsidP="005465C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  <w:r>
        <w:rPr>
          <w:b/>
        </w:rPr>
        <w:t xml:space="preserve">ŠIFRA </w:t>
      </w:r>
      <w:r w:rsidR="009D3190">
        <w:rPr>
          <w:b/>
        </w:rPr>
        <w:t>6148</w:t>
      </w:r>
      <w:r w:rsidR="005465CA" w:rsidRPr="003B70E8">
        <w:rPr>
          <w:b/>
        </w:rPr>
        <w:t xml:space="preserve"> NAKNADE ZA PRIPREĐIVANJE IGARA NA SREĆU</w:t>
      </w:r>
    </w:p>
    <w:p w14:paraId="2BCCF18D" w14:textId="3F35BB0A" w:rsidR="005465CA" w:rsidRDefault="005465CA" w:rsidP="005465CA">
      <w:pPr>
        <w:tabs>
          <w:tab w:val="left" w:pos="1134"/>
          <w:tab w:val="right" w:pos="9214"/>
        </w:tabs>
        <w:spacing w:after="0" w:line="240" w:lineRule="auto"/>
        <w:jc w:val="both"/>
      </w:pPr>
      <w:r>
        <w:t>P</w:t>
      </w:r>
      <w:r w:rsidRPr="00380C54">
        <w:t>rihod</w:t>
      </w:r>
      <w:r>
        <w:t xml:space="preserve">i od igara </w:t>
      </w:r>
      <w:r w:rsidR="00D824D6">
        <w:t xml:space="preserve">na sreću </w:t>
      </w:r>
      <w:r w:rsidR="00717628">
        <w:t>iznose</w:t>
      </w:r>
      <w:r>
        <w:t xml:space="preserve"> </w:t>
      </w:r>
      <w:r w:rsidR="000D40B4">
        <w:t xml:space="preserve">7.628.635,00 kn i </w:t>
      </w:r>
      <w:r w:rsidR="00674B3B">
        <w:t xml:space="preserve">manji su </w:t>
      </w:r>
      <w:r w:rsidR="000D40B4">
        <w:t>za 122.255,00</w:t>
      </w:r>
      <w:r w:rsidR="00674B3B">
        <w:t xml:space="preserve"> kn.</w:t>
      </w:r>
      <w:r w:rsidRPr="00380C54">
        <w:t xml:space="preserve"> </w:t>
      </w:r>
    </w:p>
    <w:p w14:paraId="334734BA" w14:textId="77777777" w:rsidR="00717628" w:rsidRDefault="00717628" w:rsidP="00717628">
      <w:pPr>
        <w:tabs>
          <w:tab w:val="left" w:pos="1134"/>
          <w:tab w:val="right" w:pos="9214"/>
        </w:tabs>
        <w:spacing w:after="240" w:line="240" w:lineRule="auto"/>
        <w:jc w:val="both"/>
      </w:pPr>
      <w:r>
        <w:t xml:space="preserve">Sredstvima se financira provedba aktivnosti koje doprinose borbi protiv zlouporabe droga i svih drugih oblika ovisnosti, aktivnosti psihosocijalne pomoći i podrške te aktivnosti promicanja razvoja sporta. </w:t>
      </w:r>
    </w:p>
    <w:p w14:paraId="74210EF1" w14:textId="77777777" w:rsidR="00717628" w:rsidRDefault="00717628" w:rsidP="005465CA">
      <w:pPr>
        <w:tabs>
          <w:tab w:val="left" w:pos="1134"/>
          <w:tab w:val="right" w:pos="9214"/>
        </w:tabs>
        <w:spacing w:after="0" w:line="240" w:lineRule="auto"/>
        <w:jc w:val="both"/>
      </w:pPr>
    </w:p>
    <w:p w14:paraId="705B831D" w14:textId="29D06FD3" w:rsidR="005465CA" w:rsidRDefault="00717628" w:rsidP="005465CA">
      <w:pPr>
        <w:tabs>
          <w:tab w:val="left" w:pos="1134"/>
          <w:tab w:val="right" w:pos="9214"/>
        </w:tabs>
        <w:spacing w:after="240" w:line="240" w:lineRule="auto"/>
        <w:jc w:val="both"/>
      </w:pPr>
      <w:r>
        <w:lastRenderedPageBreak/>
        <w:t>S</w:t>
      </w:r>
      <w:r w:rsidR="005465CA">
        <w:t>redstva</w:t>
      </w:r>
      <w:r>
        <w:t xml:space="preserve"> su</w:t>
      </w:r>
      <w:r w:rsidR="005465CA">
        <w:t xml:space="preserve"> dodjeljena temeljem Ugovora s Ministarstvom zdravstva za 202</w:t>
      </w:r>
      <w:r w:rsidR="00674B3B">
        <w:t>2</w:t>
      </w:r>
      <w:r w:rsidR="005465CA">
        <w:t xml:space="preserve">. godinu i Uredbe </w:t>
      </w:r>
      <w:r w:rsidR="005465CA" w:rsidRPr="00380C54">
        <w:t>o kriterijima za utvrđivanje korisnika i načinu raspodjele d</w:t>
      </w:r>
      <w:r w:rsidR="005465CA">
        <w:t>ijela prihoda od igara na sreću za 202</w:t>
      </w:r>
      <w:r w:rsidR="00674B3B">
        <w:t>2</w:t>
      </w:r>
      <w:r w:rsidR="005465CA">
        <w:t xml:space="preserve">. godinu. </w:t>
      </w:r>
    </w:p>
    <w:p w14:paraId="06EEE4A8" w14:textId="65223F50" w:rsidR="005465CA" w:rsidRDefault="009D3190" w:rsidP="005465C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  <w:r>
        <w:rPr>
          <w:b/>
        </w:rPr>
        <w:t>ŠIFRA 6321</w:t>
      </w:r>
      <w:r w:rsidR="005465CA" w:rsidRPr="003B70E8">
        <w:rPr>
          <w:b/>
        </w:rPr>
        <w:t xml:space="preserve"> </w:t>
      </w:r>
      <w:r>
        <w:rPr>
          <w:b/>
        </w:rPr>
        <w:t xml:space="preserve">TEKUĆE </w:t>
      </w:r>
      <w:r w:rsidR="005465CA">
        <w:rPr>
          <w:b/>
        </w:rPr>
        <w:t>POMOĆI OD MEĐUNARODNIH ORGANIZACIJA</w:t>
      </w:r>
    </w:p>
    <w:p w14:paraId="15C6B689" w14:textId="3AD26473" w:rsidR="005465CA" w:rsidRPr="00A07093" w:rsidRDefault="00674B3B" w:rsidP="005465CA">
      <w:pPr>
        <w:tabs>
          <w:tab w:val="left" w:pos="1134"/>
          <w:tab w:val="right" w:pos="9214"/>
        </w:tabs>
        <w:spacing w:after="0" w:line="240" w:lineRule="auto"/>
        <w:jc w:val="both"/>
      </w:pPr>
      <w:r>
        <w:t>Tekuće pomoći</w:t>
      </w:r>
      <w:r w:rsidR="005465CA" w:rsidRPr="00A07093">
        <w:t xml:space="preserve"> iznose </w:t>
      </w:r>
      <w:r w:rsidR="000D40B4">
        <w:t>128.347,83</w:t>
      </w:r>
      <w:r w:rsidR="005465CA" w:rsidRPr="00A07093">
        <w:t xml:space="preserve"> kn i </w:t>
      </w:r>
      <w:r w:rsidR="00CD484E">
        <w:t>manje su</w:t>
      </w:r>
      <w:r w:rsidR="00F51936" w:rsidRPr="00A07093">
        <w:t xml:space="preserve"> za </w:t>
      </w:r>
      <w:r w:rsidR="000D40B4">
        <w:t>496.620,17 kn</w:t>
      </w:r>
      <w:r w:rsidR="00F51936" w:rsidRPr="00A07093">
        <w:t xml:space="preserve"> kn</w:t>
      </w:r>
      <w:r w:rsidR="00937CDC" w:rsidRPr="00A07093">
        <w:t xml:space="preserve"> u odnosu na </w:t>
      </w:r>
      <w:r w:rsidR="00A3354B">
        <w:t>isto izvještajno razdoblje prošle godine</w:t>
      </w:r>
      <w:r w:rsidR="00937CDC" w:rsidRPr="00A07093">
        <w:t>.</w:t>
      </w:r>
    </w:p>
    <w:p w14:paraId="159D71D1" w14:textId="111CE8AE" w:rsidR="00A07093" w:rsidRDefault="00CD484E" w:rsidP="005465CA">
      <w:pPr>
        <w:tabs>
          <w:tab w:val="left" w:pos="1134"/>
          <w:tab w:val="right" w:pos="9214"/>
        </w:tabs>
        <w:spacing w:after="0" w:line="240" w:lineRule="auto"/>
        <w:jc w:val="both"/>
      </w:pPr>
      <w:r>
        <w:t>U 2021. godini</w:t>
      </w:r>
      <w:r w:rsidR="00937CDC" w:rsidRPr="00A07093">
        <w:t xml:space="preserve"> </w:t>
      </w:r>
      <w:r>
        <w:t>u</w:t>
      </w:r>
      <w:r w:rsidR="00937CDC" w:rsidRPr="00A07093">
        <w:t xml:space="preserve"> skladu s izmjenama čl.7 st. Pravilnika o proračunskom računovodstvu i </w:t>
      </w:r>
      <w:r w:rsidR="00A3354B">
        <w:t>r</w:t>
      </w:r>
      <w:r w:rsidR="00937CDC" w:rsidRPr="00A07093">
        <w:t>ačun</w:t>
      </w:r>
      <w:r w:rsidR="00A3354B">
        <w:t xml:space="preserve">skom </w:t>
      </w:r>
      <w:r w:rsidR="00937CDC" w:rsidRPr="00A07093">
        <w:t xml:space="preserve">planu svi unaprijed plaćeni prihodi </w:t>
      </w:r>
      <w:r w:rsidR="00DE46D8">
        <w:t>do 2020. godine</w:t>
      </w:r>
      <w:r>
        <w:t xml:space="preserve"> </w:t>
      </w:r>
      <w:r w:rsidR="00A07093" w:rsidRPr="00A07093">
        <w:t xml:space="preserve">preknjiženi </w:t>
      </w:r>
      <w:r>
        <w:t xml:space="preserve">su </w:t>
      </w:r>
      <w:r w:rsidR="00A07093" w:rsidRPr="00A07093">
        <w:t xml:space="preserve">sa </w:t>
      </w:r>
      <w:r w:rsidR="00DE46D8">
        <w:t xml:space="preserve">razreda </w:t>
      </w:r>
      <w:r w:rsidR="00A07093" w:rsidRPr="00A07093">
        <w:t xml:space="preserve">2395 na </w:t>
      </w:r>
      <w:r w:rsidR="00DE46D8">
        <w:t>prihode.</w:t>
      </w:r>
      <w:r w:rsidR="00A3354B">
        <w:t xml:space="preserve"> </w:t>
      </w:r>
    </w:p>
    <w:p w14:paraId="1D1711D6" w14:textId="5FAA626C" w:rsidR="00CD484E" w:rsidRDefault="000F14B9" w:rsidP="005465CA">
      <w:pPr>
        <w:tabs>
          <w:tab w:val="left" w:pos="1134"/>
          <w:tab w:val="right" w:pos="9214"/>
        </w:tabs>
        <w:spacing w:after="0" w:line="240" w:lineRule="auto"/>
        <w:jc w:val="both"/>
      </w:pPr>
      <w:r>
        <w:t xml:space="preserve">Na </w:t>
      </w:r>
      <w:r w:rsidR="000D40B4">
        <w:t>ovoj poziciji</w:t>
      </w:r>
      <w:r>
        <w:t xml:space="preserve"> evidentirani su </w:t>
      </w:r>
      <w:r w:rsidR="000D40B4">
        <w:t xml:space="preserve">sredstva iz </w:t>
      </w:r>
      <w:r>
        <w:t>projekata Svjetske zdravstvene organizacije.</w:t>
      </w:r>
    </w:p>
    <w:p w14:paraId="772AE749" w14:textId="43F7E2C4" w:rsidR="00A07093" w:rsidRDefault="00A07093" w:rsidP="005465CA">
      <w:pPr>
        <w:tabs>
          <w:tab w:val="left" w:pos="1134"/>
          <w:tab w:val="right" w:pos="9214"/>
        </w:tabs>
        <w:spacing w:after="0" w:line="240" w:lineRule="auto"/>
        <w:jc w:val="both"/>
      </w:pPr>
    </w:p>
    <w:p w14:paraId="2DF13573" w14:textId="1BBC1A12" w:rsidR="005465CA" w:rsidRDefault="009D3190" w:rsidP="009622E6">
      <w:pPr>
        <w:tabs>
          <w:tab w:val="left" w:pos="1134"/>
          <w:tab w:val="right" w:pos="9214"/>
        </w:tabs>
        <w:spacing w:after="120" w:line="240" w:lineRule="auto"/>
        <w:jc w:val="both"/>
        <w:rPr>
          <w:b/>
          <w:bCs/>
        </w:rPr>
      </w:pPr>
      <w:r>
        <w:rPr>
          <w:b/>
          <w:bCs/>
        </w:rPr>
        <w:t>ŠIFRA 6322</w:t>
      </w:r>
      <w:r w:rsidR="004112F4" w:rsidRPr="009622E6">
        <w:rPr>
          <w:b/>
          <w:bCs/>
        </w:rPr>
        <w:t xml:space="preserve"> KAPITALNE POMOĆI OD MEĐUNARODNIH ORGANIZACIJA</w:t>
      </w:r>
    </w:p>
    <w:p w14:paraId="7E68F90D" w14:textId="19504DEE" w:rsidR="009622E6" w:rsidRPr="00AE74A5" w:rsidRDefault="00E420F0" w:rsidP="009622E6">
      <w:pPr>
        <w:tabs>
          <w:tab w:val="left" w:pos="1134"/>
          <w:tab w:val="right" w:pos="9214"/>
        </w:tabs>
        <w:spacing w:after="120" w:line="240" w:lineRule="auto"/>
        <w:jc w:val="both"/>
      </w:pPr>
      <w:r>
        <w:t>U tekućoj godini nije ostvaren prihod dok je p</w:t>
      </w:r>
      <w:r w:rsidR="009A0AEC">
        <w:t xml:space="preserve">rošle godine u istom razdoblju ostvareni prihod </w:t>
      </w:r>
      <w:r>
        <w:t xml:space="preserve">koji </w:t>
      </w:r>
      <w:r w:rsidR="009A0AEC">
        <w:t>je</w:t>
      </w:r>
      <w:r w:rsidR="009622E6" w:rsidRPr="00AE74A5">
        <w:t xml:space="preserve"> iznosi</w:t>
      </w:r>
      <w:r w:rsidR="009A0AEC">
        <w:t>o</w:t>
      </w:r>
      <w:r w:rsidR="009622E6" w:rsidRPr="00AE74A5">
        <w:t xml:space="preserve"> 118.766</w:t>
      </w:r>
      <w:r w:rsidR="009A0AEC">
        <w:t xml:space="preserve">,00 </w:t>
      </w:r>
      <w:r w:rsidR="009622E6" w:rsidRPr="00AE74A5">
        <w:t>kn, a odnosi</w:t>
      </w:r>
      <w:r w:rsidR="009A0AEC">
        <w:t>o</w:t>
      </w:r>
      <w:r w:rsidR="009622E6" w:rsidRPr="00AE74A5">
        <w:t xml:space="preserve"> se na opremu nabavljenu iz sredstava SZO za provedbu projekta </w:t>
      </w:r>
      <w:r w:rsidR="00AE74A5">
        <w:t>''</w:t>
      </w:r>
      <w:r w:rsidR="009622E6" w:rsidRPr="00AE74A5">
        <w:t>Detection SARS-CoV-2 in wastewater</w:t>
      </w:r>
      <w:r w:rsidR="00AE74A5">
        <w:t>''.</w:t>
      </w:r>
    </w:p>
    <w:p w14:paraId="31C3ADFA" w14:textId="77777777" w:rsidR="00676D42" w:rsidRDefault="00676D42" w:rsidP="005465C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</w:p>
    <w:p w14:paraId="7F26D8A6" w14:textId="388672DA" w:rsidR="004112F4" w:rsidRDefault="009D3190" w:rsidP="005465C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  <w:r>
        <w:rPr>
          <w:b/>
        </w:rPr>
        <w:t>ŠIFRA 6323</w:t>
      </w:r>
      <w:r w:rsidR="00AE74A5" w:rsidRPr="00AE74A5">
        <w:rPr>
          <w:b/>
        </w:rPr>
        <w:t xml:space="preserve"> TEKUĆE POMOĆI OD INSTITUCIJA I TIJELA EU</w:t>
      </w:r>
    </w:p>
    <w:p w14:paraId="1327E657" w14:textId="1FB7D5FD" w:rsidR="00147BCA" w:rsidRDefault="009A0AEC" w:rsidP="00D54EE1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  <w:r>
        <w:rPr>
          <w:bCs/>
        </w:rPr>
        <w:t>Ostvareni p</w:t>
      </w:r>
      <w:r w:rsidR="00AE74A5">
        <w:rPr>
          <w:bCs/>
        </w:rPr>
        <w:t xml:space="preserve">rihod </w:t>
      </w:r>
      <w:r>
        <w:rPr>
          <w:bCs/>
        </w:rPr>
        <w:t>iznosi</w:t>
      </w:r>
      <w:r w:rsidR="00AE74A5">
        <w:rPr>
          <w:bCs/>
        </w:rPr>
        <w:t xml:space="preserve"> </w:t>
      </w:r>
      <w:r w:rsidR="009F6EB8">
        <w:rPr>
          <w:bCs/>
        </w:rPr>
        <w:t>70.165.498,12</w:t>
      </w:r>
      <w:r w:rsidR="00AE74A5">
        <w:rPr>
          <w:bCs/>
        </w:rPr>
        <w:t xml:space="preserve"> kn i veći je u odnosu na isto razdoblje prošle godine za </w:t>
      </w:r>
      <w:r>
        <w:rPr>
          <w:bCs/>
        </w:rPr>
        <w:t>5</w:t>
      </w:r>
      <w:r w:rsidR="009F6EB8">
        <w:rPr>
          <w:bCs/>
        </w:rPr>
        <w:t>0</w:t>
      </w:r>
      <w:r>
        <w:rPr>
          <w:bCs/>
        </w:rPr>
        <w:t>.</w:t>
      </w:r>
      <w:r w:rsidR="009F6EB8">
        <w:rPr>
          <w:bCs/>
        </w:rPr>
        <w:t>652.240,12</w:t>
      </w:r>
      <w:r w:rsidR="00A3354B">
        <w:rPr>
          <w:bCs/>
        </w:rPr>
        <w:t xml:space="preserve"> </w:t>
      </w:r>
      <w:r w:rsidR="00AE74A5">
        <w:rPr>
          <w:bCs/>
        </w:rPr>
        <w:t>kn.</w:t>
      </w:r>
      <w:r w:rsidR="00D54EE1">
        <w:rPr>
          <w:bCs/>
        </w:rPr>
        <w:t xml:space="preserve"> </w:t>
      </w:r>
    </w:p>
    <w:p w14:paraId="6EC36BB8" w14:textId="77777777" w:rsidR="00147BCA" w:rsidRDefault="00147BCA" w:rsidP="00D54EE1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  <w:r>
        <w:rPr>
          <w:bCs/>
        </w:rPr>
        <w:t>Ovdje su</w:t>
      </w:r>
      <w:r w:rsidR="00D54EE1">
        <w:rPr>
          <w:bCs/>
        </w:rPr>
        <w:t xml:space="preserve"> evidentirani</w:t>
      </w:r>
      <w:r>
        <w:rPr>
          <w:bCs/>
        </w:rPr>
        <w:t>:</w:t>
      </w:r>
    </w:p>
    <w:p w14:paraId="3F26F6C8" w14:textId="64431416" w:rsidR="00AE74A5" w:rsidRDefault="00D54EE1" w:rsidP="00147BCA">
      <w:pPr>
        <w:pStyle w:val="ListParagraph"/>
        <w:numPr>
          <w:ilvl w:val="0"/>
          <w:numId w:val="7"/>
        </w:num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  <w:r w:rsidRPr="00147BCA">
        <w:rPr>
          <w:bCs/>
        </w:rPr>
        <w:t>prihodi za provedbu projekata financiranih iz EU fondova</w:t>
      </w:r>
      <w:r w:rsidR="00147BCA">
        <w:rPr>
          <w:bCs/>
        </w:rPr>
        <w:t xml:space="preserve"> </w:t>
      </w:r>
      <w:r w:rsidR="00882F7E">
        <w:rPr>
          <w:bCs/>
        </w:rPr>
        <w:t xml:space="preserve">– </w:t>
      </w:r>
      <w:r w:rsidR="00882F7E" w:rsidRPr="00882F7E">
        <w:rPr>
          <w:bCs/>
        </w:rPr>
        <w:t>10</w:t>
      </w:r>
      <w:r w:rsidR="00882F7E">
        <w:rPr>
          <w:bCs/>
        </w:rPr>
        <w:t>.</w:t>
      </w:r>
      <w:r w:rsidR="00882F7E" w:rsidRPr="00882F7E">
        <w:rPr>
          <w:bCs/>
        </w:rPr>
        <w:t>953</w:t>
      </w:r>
      <w:r w:rsidR="00882F7E">
        <w:rPr>
          <w:bCs/>
        </w:rPr>
        <w:t>.</w:t>
      </w:r>
      <w:r w:rsidR="00882F7E" w:rsidRPr="00882F7E">
        <w:rPr>
          <w:bCs/>
        </w:rPr>
        <w:t>744,38</w:t>
      </w:r>
      <w:r w:rsidR="00882F7E">
        <w:rPr>
          <w:bCs/>
        </w:rPr>
        <w:t xml:space="preserve"> kn</w:t>
      </w:r>
    </w:p>
    <w:p w14:paraId="56E0D63B" w14:textId="38AE7E49" w:rsidR="00EC6060" w:rsidRDefault="00EC6060" w:rsidP="00147BCA">
      <w:pPr>
        <w:pStyle w:val="ListParagraph"/>
        <w:numPr>
          <w:ilvl w:val="0"/>
          <w:numId w:val="7"/>
        </w:num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  <w:bookmarkStart w:id="1" w:name="_Hlk126071896"/>
      <w:r>
        <w:rPr>
          <w:bCs/>
        </w:rPr>
        <w:t xml:space="preserve">prihodi iz Fonda solidarnosti EU </w:t>
      </w:r>
      <w:r w:rsidR="00BE0107">
        <w:rPr>
          <w:bCs/>
        </w:rPr>
        <w:t xml:space="preserve">– bespovratna sredstva za aktivnosti iz područja javnog zdravstva u borbi protiv COVID-19 </w:t>
      </w:r>
      <w:bookmarkEnd w:id="1"/>
      <w:r w:rsidR="00BE0107">
        <w:rPr>
          <w:bCs/>
        </w:rPr>
        <w:t>– 57.65</w:t>
      </w:r>
      <w:r w:rsidR="00636D14">
        <w:rPr>
          <w:bCs/>
        </w:rPr>
        <w:t>2</w:t>
      </w:r>
      <w:r w:rsidR="00BE0107">
        <w:rPr>
          <w:bCs/>
        </w:rPr>
        <w:t>.500,00 kn</w:t>
      </w:r>
    </w:p>
    <w:p w14:paraId="027AC516" w14:textId="63EE94F5" w:rsidR="00882F7E" w:rsidRDefault="00882F7E" w:rsidP="00147BCA">
      <w:pPr>
        <w:pStyle w:val="ListParagraph"/>
        <w:numPr>
          <w:ilvl w:val="0"/>
          <w:numId w:val="7"/>
        </w:num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prihodi iz Fonda solidarnosti EU </w:t>
      </w:r>
      <w:r w:rsidR="00636D14">
        <w:rPr>
          <w:bCs/>
        </w:rPr>
        <w:t>–</w:t>
      </w:r>
      <w:r>
        <w:rPr>
          <w:bCs/>
        </w:rPr>
        <w:t xml:space="preserve"> </w:t>
      </w:r>
      <w:r w:rsidR="00636D14">
        <w:rPr>
          <w:bCs/>
        </w:rPr>
        <w:t xml:space="preserve">donacija </w:t>
      </w:r>
      <w:r w:rsidRPr="00882F7E">
        <w:rPr>
          <w:bCs/>
        </w:rPr>
        <w:t>cjepiv</w:t>
      </w:r>
      <w:r w:rsidR="00636D14">
        <w:rPr>
          <w:bCs/>
        </w:rPr>
        <w:t>a</w:t>
      </w:r>
      <w:r w:rsidRPr="00882F7E">
        <w:rPr>
          <w:bCs/>
        </w:rPr>
        <w:t xml:space="preserve"> protiv majmunskih boginja (</w:t>
      </w:r>
      <w:r>
        <w:rPr>
          <w:bCs/>
        </w:rPr>
        <w:t>1.400 doza</w:t>
      </w:r>
      <w:r w:rsidRPr="00882F7E">
        <w:rPr>
          <w:bCs/>
        </w:rPr>
        <w:t>)</w:t>
      </w:r>
      <w:r>
        <w:rPr>
          <w:bCs/>
        </w:rPr>
        <w:t xml:space="preserve"> – </w:t>
      </w:r>
      <w:r w:rsidRPr="00882F7E">
        <w:rPr>
          <w:bCs/>
        </w:rPr>
        <w:t>1</w:t>
      </w:r>
      <w:r>
        <w:rPr>
          <w:bCs/>
        </w:rPr>
        <w:t>.</w:t>
      </w:r>
      <w:r w:rsidRPr="00882F7E">
        <w:rPr>
          <w:bCs/>
        </w:rPr>
        <w:t>156</w:t>
      </w:r>
      <w:r>
        <w:rPr>
          <w:bCs/>
        </w:rPr>
        <w:t>.</w:t>
      </w:r>
      <w:r w:rsidRPr="00882F7E">
        <w:rPr>
          <w:bCs/>
        </w:rPr>
        <w:t>832,29</w:t>
      </w:r>
      <w:r>
        <w:rPr>
          <w:bCs/>
        </w:rPr>
        <w:t xml:space="preserve"> kn</w:t>
      </w:r>
    </w:p>
    <w:p w14:paraId="52D55FA2" w14:textId="77EE50DC" w:rsidR="00DD0E61" w:rsidRDefault="00DD0E61" w:rsidP="00147BCA">
      <w:pPr>
        <w:pStyle w:val="ListParagraph"/>
        <w:numPr>
          <w:ilvl w:val="0"/>
          <w:numId w:val="7"/>
        </w:num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  <w:r>
        <w:rPr>
          <w:bCs/>
        </w:rPr>
        <w:t>prihodi iz Fonda solidarnosti EU (potres ožujak 2020.) – 344.327,74 kn</w:t>
      </w:r>
    </w:p>
    <w:p w14:paraId="69F27072" w14:textId="69E7B718" w:rsidR="00BE0107" w:rsidRPr="00147BCA" w:rsidRDefault="00BE0107" w:rsidP="00147BCA">
      <w:pPr>
        <w:pStyle w:val="ListParagraph"/>
        <w:numPr>
          <w:ilvl w:val="0"/>
          <w:numId w:val="7"/>
        </w:num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  <w:r>
        <w:rPr>
          <w:bCs/>
        </w:rPr>
        <w:t>refundacije putnih troškova delegata EU vijeća</w:t>
      </w:r>
      <w:r w:rsidR="00882F7E">
        <w:rPr>
          <w:bCs/>
        </w:rPr>
        <w:t xml:space="preserve"> </w:t>
      </w:r>
      <w:r w:rsidR="00D4308F">
        <w:rPr>
          <w:bCs/>
        </w:rPr>
        <w:t>–</w:t>
      </w:r>
      <w:r>
        <w:rPr>
          <w:bCs/>
        </w:rPr>
        <w:t xml:space="preserve"> </w:t>
      </w:r>
      <w:r w:rsidR="00882F7E">
        <w:rPr>
          <w:bCs/>
        </w:rPr>
        <w:t xml:space="preserve">58.093,71 kn </w:t>
      </w:r>
    </w:p>
    <w:p w14:paraId="73F10C57" w14:textId="77777777" w:rsidR="00D23AAC" w:rsidRDefault="00D23AAC" w:rsidP="00D23AAC">
      <w:pPr>
        <w:pStyle w:val="ListParagraph"/>
        <w:tabs>
          <w:tab w:val="left" w:pos="1134"/>
          <w:tab w:val="right" w:pos="9214"/>
        </w:tabs>
        <w:spacing w:after="120" w:line="240" w:lineRule="auto"/>
        <w:jc w:val="both"/>
        <w:rPr>
          <w:bCs/>
        </w:rPr>
      </w:pPr>
    </w:p>
    <w:p w14:paraId="2696B0C5" w14:textId="0A2E309C" w:rsidR="00CD42D1" w:rsidRDefault="009D3190" w:rsidP="00CD42D1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  <w:r>
        <w:rPr>
          <w:b/>
        </w:rPr>
        <w:t>ŠIFRA 6324</w:t>
      </w:r>
      <w:r w:rsidR="00CD42D1" w:rsidRPr="00CD42D1">
        <w:rPr>
          <w:b/>
        </w:rPr>
        <w:t xml:space="preserve"> </w:t>
      </w:r>
      <w:r w:rsidR="00CD42D1">
        <w:rPr>
          <w:b/>
        </w:rPr>
        <w:t>KAPITALNE POMOĆI OD INSTITUCIJA I TIJELA EU</w:t>
      </w:r>
    </w:p>
    <w:p w14:paraId="13A9C5F3" w14:textId="77777777" w:rsidR="00AA1137" w:rsidRDefault="00D4308F" w:rsidP="00560B54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  <w:r>
        <w:rPr>
          <w:bCs/>
        </w:rPr>
        <w:t>Ostvareni prihod u 202</w:t>
      </w:r>
      <w:r w:rsidR="00C208E3">
        <w:rPr>
          <w:bCs/>
        </w:rPr>
        <w:t>2</w:t>
      </w:r>
      <w:r>
        <w:rPr>
          <w:bCs/>
        </w:rPr>
        <w:t xml:space="preserve">. godini </w:t>
      </w:r>
      <w:r w:rsidR="00C208E3">
        <w:rPr>
          <w:bCs/>
        </w:rPr>
        <w:t xml:space="preserve">ostvaren je u iznosu od </w:t>
      </w:r>
      <w:r w:rsidR="00AA1137">
        <w:rPr>
          <w:bCs/>
        </w:rPr>
        <w:t>9.966.863,05</w:t>
      </w:r>
      <w:r>
        <w:rPr>
          <w:bCs/>
        </w:rPr>
        <w:t xml:space="preserve"> kn, a odnosi se na opremu nabavljenu iz sredstava</w:t>
      </w:r>
      <w:r w:rsidR="00AA1137">
        <w:rPr>
          <w:bCs/>
        </w:rPr>
        <w:t>:</w:t>
      </w:r>
    </w:p>
    <w:p w14:paraId="6458317C" w14:textId="2E46DD19" w:rsidR="00CD42D1" w:rsidRDefault="00AA1137" w:rsidP="00AA1137">
      <w:pPr>
        <w:pStyle w:val="ListParagraph"/>
        <w:numPr>
          <w:ilvl w:val="0"/>
          <w:numId w:val="21"/>
        </w:num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iz sredstava projekata EU (ESF-Živjeti zdravo; JANE; </w:t>
      </w:r>
      <w:r w:rsidRPr="00AA1137">
        <w:rPr>
          <w:bCs/>
        </w:rPr>
        <w:t>Epiconcept - Vebis Lot 1 2021-2022</w:t>
      </w:r>
      <w:r>
        <w:rPr>
          <w:bCs/>
        </w:rPr>
        <w:t xml:space="preserve">; </w:t>
      </w:r>
      <w:r w:rsidRPr="00AA1137">
        <w:rPr>
          <w:bCs/>
        </w:rPr>
        <w:t>HERA 2021.</w:t>
      </w:r>
      <w:r>
        <w:rPr>
          <w:bCs/>
        </w:rPr>
        <w:t xml:space="preserve">) – </w:t>
      </w:r>
      <w:r w:rsidRPr="00AA1137">
        <w:rPr>
          <w:bCs/>
        </w:rPr>
        <w:t>6</w:t>
      </w:r>
      <w:r>
        <w:rPr>
          <w:bCs/>
        </w:rPr>
        <w:t>.</w:t>
      </w:r>
      <w:r w:rsidRPr="00AA1137">
        <w:rPr>
          <w:bCs/>
        </w:rPr>
        <w:t>985</w:t>
      </w:r>
      <w:r>
        <w:rPr>
          <w:bCs/>
        </w:rPr>
        <w:t>.</w:t>
      </w:r>
      <w:r w:rsidRPr="00AA1137">
        <w:rPr>
          <w:bCs/>
        </w:rPr>
        <w:t>532,12</w:t>
      </w:r>
      <w:r>
        <w:rPr>
          <w:bCs/>
        </w:rPr>
        <w:t xml:space="preserve"> kn</w:t>
      </w:r>
    </w:p>
    <w:p w14:paraId="6F9CCCA4" w14:textId="138CD7E4" w:rsidR="00AA1137" w:rsidRPr="005057EB" w:rsidRDefault="00AA1137" w:rsidP="005057EB">
      <w:pPr>
        <w:pStyle w:val="ListParagraph"/>
        <w:numPr>
          <w:ilvl w:val="0"/>
          <w:numId w:val="21"/>
        </w:num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  <w:r w:rsidRPr="005057EB">
        <w:rPr>
          <w:bCs/>
        </w:rPr>
        <w:t>te sredstava iz Fonda solidarnosti EU (potres ožujak 2020.) u iznosu 2.981.330,93 kn, a temeljem priznatih nastalih troškova kapitalnih ulaganja vezanih za sanaciju štete od potresa.</w:t>
      </w:r>
    </w:p>
    <w:p w14:paraId="764318AB" w14:textId="13B47203" w:rsidR="00CD42D1" w:rsidRDefault="00CD42D1" w:rsidP="00CD42D1">
      <w:pPr>
        <w:tabs>
          <w:tab w:val="left" w:pos="1134"/>
          <w:tab w:val="right" w:pos="9214"/>
        </w:tabs>
        <w:spacing w:after="120" w:line="240" w:lineRule="auto"/>
        <w:jc w:val="both"/>
        <w:rPr>
          <w:bCs/>
        </w:rPr>
      </w:pPr>
    </w:p>
    <w:p w14:paraId="199C4D54" w14:textId="532456A4" w:rsidR="005465CA" w:rsidRPr="00987EA8" w:rsidRDefault="009D3190" w:rsidP="005465C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  <w:r>
        <w:rPr>
          <w:b/>
        </w:rPr>
        <w:t>ŠIFRA 6341 TEKUĆE</w:t>
      </w:r>
      <w:r w:rsidR="005465CA" w:rsidRPr="00987EA8">
        <w:rPr>
          <w:b/>
        </w:rPr>
        <w:t xml:space="preserve"> POMOĆI OD IZVANPRORAČUNSKIH KORISNIKA</w:t>
      </w:r>
    </w:p>
    <w:p w14:paraId="4649B5AD" w14:textId="7F8894E4" w:rsidR="00987EA8" w:rsidRPr="00987EA8" w:rsidRDefault="00A96BB4" w:rsidP="00DE46D8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  <w:r>
        <w:rPr>
          <w:bCs/>
        </w:rPr>
        <w:t>Tekuće pomoći iznose</w:t>
      </w:r>
      <w:r w:rsidR="00987EA8" w:rsidRPr="00987EA8">
        <w:rPr>
          <w:bCs/>
        </w:rPr>
        <w:t xml:space="preserve"> </w:t>
      </w:r>
      <w:r w:rsidR="00E32E93">
        <w:rPr>
          <w:bCs/>
        </w:rPr>
        <w:t>1.435.897,12</w:t>
      </w:r>
      <w:r w:rsidR="00987EA8" w:rsidRPr="00987EA8">
        <w:rPr>
          <w:bCs/>
        </w:rPr>
        <w:t xml:space="preserve"> kn i </w:t>
      </w:r>
      <w:r>
        <w:rPr>
          <w:bCs/>
        </w:rPr>
        <w:t xml:space="preserve">manje su za </w:t>
      </w:r>
      <w:r w:rsidR="00E32E93">
        <w:rPr>
          <w:bCs/>
        </w:rPr>
        <w:t>764.110,88 kn</w:t>
      </w:r>
      <w:r w:rsidR="00987EA8" w:rsidRPr="00987EA8">
        <w:rPr>
          <w:bCs/>
        </w:rPr>
        <w:t xml:space="preserve"> u odnosu na prošlu godinu.</w:t>
      </w:r>
    </w:p>
    <w:p w14:paraId="04B66FE2" w14:textId="5F62B782" w:rsidR="00987EA8" w:rsidRPr="00987EA8" w:rsidRDefault="00987EA8" w:rsidP="003E6B07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  <w:r w:rsidRPr="00987EA8">
        <w:rPr>
          <w:bCs/>
        </w:rPr>
        <w:t xml:space="preserve">Iskazani iznos </w:t>
      </w:r>
      <w:r w:rsidR="00DE46D8">
        <w:rPr>
          <w:bCs/>
        </w:rPr>
        <w:t>sastoji se od:</w:t>
      </w:r>
    </w:p>
    <w:p w14:paraId="7185237B" w14:textId="764D63B7" w:rsidR="00987EA8" w:rsidRDefault="00987EA8" w:rsidP="00987EA8">
      <w:pPr>
        <w:pStyle w:val="ListParagraph"/>
        <w:numPr>
          <w:ilvl w:val="0"/>
          <w:numId w:val="8"/>
        </w:numPr>
        <w:tabs>
          <w:tab w:val="left" w:pos="1134"/>
          <w:tab w:val="right" w:pos="9214"/>
        </w:tabs>
        <w:spacing w:after="120" w:line="240" w:lineRule="auto"/>
        <w:jc w:val="both"/>
        <w:rPr>
          <w:bCs/>
        </w:rPr>
      </w:pPr>
      <w:r>
        <w:rPr>
          <w:bCs/>
        </w:rPr>
        <w:t>refundacija troško</w:t>
      </w:r>
      <w:r w:rsidR="0017492B">
        <w:rPr>
          <w:bCs/>
        </w:rPr>
        <w:t xml:space="preserve">va </w:t>
      </w:r>
      <w:r w:rsidR="005B12C3">
        <w:rPr>
          <w:bCs/>
        </w:rPr>
        <w:t xml:space="preserve">obaveznih </w:t>
      </w:r>
      <w:r w:rsidR="0017492B">
        <w:rPr>
          <w:bCs/>
        </w:rPr>
        <w:t xml:space="preserve">sistematskih pregleda (HZZO) – </w:t>
      </w:r>
      <w:r w:rsidR="005B12C3">
        <w:rPr>
          <w:bCs/>
        </w:rPr>
        <w:t>7.107</w:t>
      </w:r>
      <w:r w:rsidR="00F86025">
        <w:rPr>
          <w:bCs/>
        </w:rPr>
        <w:t>,</w:t>
      </w:r>
      <w:r w:rsidR="005B12C3">
        <w:rPr>
          <w:bCs/>
        </w:rPr>
        <w:t>85</w:t>
      </w:r>
      <w:r w:rsidR="0017492B">
        <w:rPr>
          <w:bCs/>
        </w:rPr>
        <w:t xml:space="preserve"> kn</w:t>
      </w:r>
    </w:p>
    <w:p w14:paraId="1AF82217" w14:textId="0F65377E" w:rsidR="0017492B" w:rsidRDefault="0017492B" w:rsidP="00987EA8">
      <w:pPr>
        <w:pStyle w:val="ListParagraph"/>
        <w:numPr>
          <w:ilvl w:val="0"/>
          <w:numId w:val="8"/>
        </w:numPr>
        <w:tabs>
          <w:tab w:val="left" w:pos="1134"/>
          <w:tab w:val="right" w:pos="9214"/>
        </w:tabs>
        <w:spacing w:after="120" w:line="240" w:lineRule="auto"/>
        <w:jc w:val="both"/>
        <w:rPr>
          <w:bCs/>
        </w:rPr>
      </w:pPr>
      <w:r>
        <w:rPr>
          <w:bCs/>
        </w:rPr>
        <w:t xml:space="preserve">refundacija troškova posebne nagrade zaposlenicima koji rade s osobama oboljelim od bolesti COVID-19 – </w:t>
      </w:r>
      <w:r w:rsidR="005B12C3">
        <w:rPr>
          <w:bCs/>
        </w:rPr>
        <w:t>1.034.209,63</w:t>
      </w:r>
      <w:r>
        <w:rPr>
          <w:bCs/>
        </w:rPr>
        <w:t xml:space="preserve"> kn</w:t>
      </w:r>
      <w:r w:rsidR="00DE46D8">
        <w:rPr>
          <w:bCs/>
        </w:rPr>
        <w:t xml:space="preserve"> (troškove refundira Hrvatski zavod za zdravstveno osiguranje)</w:t>
      </w:r>
    </w:p>
    <w:p w14:paraId="4A6AB0EA" w14:textId="4D996A2B" w:rsidR="00F85DF2" w:rsidRDefault="00F85DF2" w:rsidP="00987EA8">
      <w:pPr>
        <w:pStyle w:val="ListParagraph"/>
        <w:numPr>
          <w:ilvl w:val="0"/>
          <w:numId w:val="8"/>
        </w:numPr>
        <w:tabs>
          <w:tab w:val="left" w:pos="1134"/>
          <w:tab w:val="right" w:pos="9214"/>
        </w:tabs>
        <w:spacing w:after="120" w:line="240" w:lineRule="auto"/>
        <w:jc w:val="both"/>
        <w:rPr>
          <w:bCs/>
        </w:rPr>
      </w:pPr>
      <w:r>
        <w:rPr>
          <w:bCs/>
        </w:rPr>
        <w:t xml:space="preserve">refundacija troškova mobilnih timova za cijepljenje (HZZO) – </w:t>
      </w:r>
      <w:r w:rsidR="005B12C3">
        <w:rPr>
          <w:bCs/>
        </w:rPr>
        <w:t>190.609,24</w:t>
      </w:r>
      <w:r>
        <w:rPr>
          <w:bCs/>
        </w:rPr>
        <w:t xml:space="preserve"> kn</w:t>
      </w:r>
    </w:p>
    <w:p w14:paraId="118AD7E1" w14:textId="7A3C0838" w:rsidR="005B12C3" w:rsidRDefault="005B12C3" w:rsidP="00987EA8">
      <w:pPr>
        <w:pStyle w:val="ListParagraph"/>
        <w:numPr>
          <w:ilvl w:val="0"/>
          <w:numId w:val="8"/>
        </w:numPr>
        <w:tabs>
          <w:tab w:val="left" w:pos="1134"/>
          <w:tab w:val="right" w:pos="9214"/>
        </w:tabs>
        <w:spacing w:after="120" w:line="240" w:lineRule="auto"/>
        <w:jc w:val="both"/>
        <w:rPr>
          <w:bCs/>
        </w:rPr>
      </w:pPr>
      <w:r>
        <w:rPr>
          <w:bCs/>
        </w:rPr>
        <w:t>potpore za sufinanciranje pripravničkog staža iz nacionalnih sredstava (HZZ) – 203.970,40 kn</w:t>
      </w:r>
    </w:p>
    <w:p w14:paraId="6C143FA8" w14:textId="065F1590" w:rsidR="000C3601" w:rsidRDefault="000C3601" w:rsidP="000C3601">
      <w:pPr>
        <w:tabs>
          <w:tab w:val="left" w:pos="1134"/>
          <w:tab w:val="right" w:pos="9214"/>
        </w:tabs>
        <w:spacing w:after="120" w:line="240" w:lineRule="auto"/>
        <w:jc w:val="both"/>
        <w:rPr>
          <w:bCs/>
        </w:rPr>
      </w:pPr>
    </w:p>
    <w:p w14:paraId="08CADD54" w14:textId="69985765" w:rsidR="000C3601" w:rsidRDefault="000C3601" w:rsidP="00DA6EC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  <w:bCs/>
        </w:rPr>
      </w:pPr>
      <w:r w:rsidRPr="00DA6ECA">
        <w:rPr>
          <w:b/>
          <w:bCs/>
        </w:rPr>
        <w:t xml:space="preserve">ŠIFRA </w:t>
      </w:r>
      <w:r w:rsidR="00DA6ECA" w:rsidRPr="00DA6ECA">
        <w:rPr>
          <w:b/>
          <w:bCs/>
        </w:rPr>
        <w:t>6381 TEKUĆE POMOĆI TEMELJEM PRIJENOSA EU SREDSTAVA</w:t>
      </w:r>
    </w:p>
    <w:p w14:paraId="145DA76B" w14:textId="64E52AA9" w:rsidR="00DA6ECA" w:rsidRDefault="00DA6ECA" w:rsidP="00DA6ECA">
      <w:pPr>
        <w:tabs>
          <w:tab w:val="left" w:pos="1134"/>
          <w:tab w:val="right" w:pos="9214"/>
        </w:tabs>
        <w:spacing w:after="120" w:line="240" w:lineRule="auto"/>
        <w:jc w:val="both"/>
        <w:rPr>
          <w:bCs/>
        </w:rPr>
      </w:pPr>
      <w:r w:rsidRPr="00DA6ECA">
        <w:rPr>
          <w:bCs/>
        </w:rPr>
        <w:t>Evidentirani iznos na pomoći iznosi 259.216,73 kn i manji je za 206.476,27 kn</w:t>
      </w:r>
      <w:r w:rsidR="00222097">
        <w:rPr>
          <w:bCs/>
        </w:rPr>
        <w:t>, a sastoji se od:</w:t>
      </w:r>
    </w:p>
    <w:p w14:paraId="46A27407" w14:textId="5E2662A9" w:rsidR="00222097" w:rsidRDefault="00222097" w:rsidP="00222097">
      <w:pPr>
        <w:pStyle w:val="ListParagraph"/>
        <w:numPr>
          <w:ilvl w:val="0"/>
          <w:numId w:val="22"/>
        </w:numPr>
        <w:tabs>
          <w:tab w:val="left" w:pos="1134"/>
          <w:tab w:val="right" w:pos="9214"/>
        </w:tabs>
        <w:spacing w:after="120" w:line="240" w:lineRule="auto"/>
        <w:jc w:val="both"/>
        <w:rPr>
          <w:bCs/>
        </w:rPr>
      </w:pPr>
      <w:r>
        <w:rPr>
          <w:bCs/>
        </w:rPr>
        <w:lastRenderedPageBreak/>
        <w:t>potpore za sufinanciranje pripravničkog staža iz sredstava EU (HZZ) – 214.846,88 kn</w:t>
      </w:r>
    </w:p>
    <w:p w14:paraId="01A3E655" w14:textId="57D5E978" w:rsidR="00222097" w:rsidRPr="00222097" w:rsidRDefault="00222097" w:rsidP="00222097">
      <w:pPr>
        <w:pStyle w:val="ListParagraph"/>
        <w:numPr>
          <w:ilvl w:val="0"/>
          <w:numId w:val="22"/>
        </w:numPr>
        <w:tabs>
          <w:tab w:val="left" w:pos="1134"/>
          <w:tab w:val="right" w:pos="9214"/>
        </w:tabs>
        <w:spacing w:after="120" w:line="240" w:lineRule="auto"/>
        <w:jc w:val="both"/>
        <w:rPr>
          <w:bCs/>
        </w:rPr>
      </w:pPr>
      <w:r>
        <w:rPr>
          <w:bCs/>
        </w:rPr>
        <w:t xml:space="preserve">sredstava iz projekta </w:t>
      </w:r>
      <w:r>
        <w:t xml:space="preserve"> EU - EFRR - Ublažavanje nega</w:t>
      </w:r>
      <w:r w:rsidR="00590A49">
        <w:t xml:space="preserve">tivnih </w:t>
      </w:r>
      <w:r>
        <w:t xml:space="preserve">utjecaja klimatskih promjena (nositelj projekta Fond za zaštitu </w:t>
      </w:r>
      <w:r w:rsidR="00590A49">
        <w:t>i energetsku učinkovitost)</w:t>
      </w:r>
      <w:r>
        <w:rPr>
          <w:bCs/>
        </w:rPr>
        <w:t xml:space="preserve">  - 44.369,85 kn</w:t>
      </w:r>
    </w:p>
    <w:p w14:paraId="04B184A9" w14:textId="075C539E" w:rsidR="00AA1CF3" w:rsidRDefault="00AA1CF3" w:rsidP="00AA1CF3">
      <w:pPr>
        <w:tabs>
          <w:tab w:val="left" w:pos="1134"/>
          <w:tab w:val="right" w:pos="9214"/>
        </w:tabs>
        <w:spacing w:after="120" w:line="240" w:lineRule="auto"/>
        <w:jc w:val="both"/>
        <w:rPr>
          <w:bCs/>
        </w:rPr>
      </w:pPr>
    </w:p>
    <w:p w14:paraId="47827C7B" w14:textId="245E059C" w:rsidR="00590A49" w:rsidRDefault="00BD79BB" w:rsidP="005465C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  <w:r>
        <w:rPr>
          <w:b/>
        </w:rPr>
        <w:t>ŠIFRA 6391 TEKUĆI PRIJENOSI IZMEĐU PRORAČUNSKIH KORISNIKA ISTOG PRORAČUNA</w:t>
      </w:r>
    </w:p>
    <w:p w14:paraId="460A07B1" w14:textId="42A6C6D9" w:rsidR="00BD79BB" w:rsidRPr="00BD79BB" w:rsidRDefault="00BD79BB" w:rsidP="00406615">
      <w:pPr>
        <w:tabs>
          <w:tab w:val="left" w:pos="1134"/>
          <w:tab w:val="right" w:pos="9214"/>
        </w:tabs>
        <w:spacing w:after="0" w:line="240" w:lineRule="auto"/>
        <w:jc w:val="both"/>
      </w:pPr>
      <w:r>
        <w:t>Ostvareni prihod iznosi 436.007,32 kn i veći je u odnosu na prošlu godinu za 332.880,32 kn</w:t>
      </w:r>
      <w:r w:rsidR="00C74F07">
        <w:t>, a sastoji se od:</w:t>
      </w:r>
    </w:p>
    <w:p w14:paraId="1C15E8DC" w14:textId="05733ED3" w:rsidR="00590A49" w:rsidRDefault="00511C4B" w:rsidP="00C74F07">
      <w:pPr>
        <w:pStyle w:val="ListParagraph"/>
        <w:numPr>
          <w:ilvl w:val="0"/>
          <w:numId w:val="23"/>
        </w:numPr>
        <w:tabs>
          <w:tab w:val="left" w:pos="1134"/>
          <w:tab w:val="right" w:pos="9214"/>
        </w:tabs>
        <w:spacing w:after="120" w:line="240" w:lineRule="auto"/>
        <w:jc w:val="both"/>
      </w:pPr>
      <w:r>
        <w:t xml:space="preserve">Ministarstvo vanjskih i europskih poslova: </w:t>
      </w:r>
      <w:r w:rsidR="00C74F07">
        <w:t>refundacij</w:t>
      </w:r>
      <w:r>
        <w:t>a</w:t>
      </w:r>
      <w:r w:rsidR="00C74F07">
        <w:t xml:space="preserve"> troškova transporta doniranog cjepiva protiv COVID-19 - </w:t>
      </w:r>
      <w:r w:rsidR="00BD79BB" w:rsidRPr="00C74F07">
        <w:t>175.399,40</w:t>
      </w:r>
      <w:r w:rsidR="00C74F07">
        <w:t xml:space="preserve"> kn</w:t>
      </w:r>
    </w:p>
    <w:p w14:paraId="52FB0DE9" w14:textId="16F39F5B" w:rsidR="00C74F07" w:rsidRDefault="00511C4B" w:rsidP="00C74F07">
      <w:pPr>
        <w:pStyle w:val="ListParagraph"/>
        <w:numPr>
          <w:ilvl w:val="0"/>
          <w:numId w:val="23"/>
        </w:numPr>
        <w:tabs>
          <w:tab w:val="left" w:pos="1134"/>
          <w:tab w:val="right" w:pos="9214"/>
        </w:tabs>
        <w:spacing w:after="120" w:line="240" w:lineRule="auto"/>
        <w:jc w:val="both"/>
      </w:pPr>
      <w:r>
        <w:t>Agencija za plaćanja u poljoprivredi, ribarstvu i ruralnom razvoju – refundacija troškova provedbe projekta Shema školskog voća, povrća, mlijeka i mliječnih proizvoda – 21.432,65 kn</w:t>
      </w:r>
    </w:p>
    <w:p w14:paraId="1B351B69" w14:textId="7D069E9D" w:rsidR="00511C4B" w:rsidRPr="00C74F07" w:rsidRDefault="00511C4B" w:rsidP="00C74F07">
      <w:pPr>
        <w:pStyle w:val="ListParagraph"/>
        <w:numPr>
          <w:ilvl w:val="0"/>
          <w:numId w:val="23"/>
        </w:numPr>
        <w:tabs>
          <w:tab w:val="left" w:pos="1134"/>
          <w:tab w:val="right" w:pos="9214"/>
        </w:tabs>
        <w:spacing w:after="120" w:line="240" w:lineRule="auto"/>
        <w:jc w:val="both"/>
      </w:pPr>
      <w:r>
        <w:t>sredstva projekta Hrvatske zaklade za znanost</w:t>
      </w:r>
      <w:r w:rsidR="00406615">
        <w:t xml:space="preserve"> za provedbu projekta Istraživanje procesa koji se odvijaju u vodoopskrbnim sustavima – 239.175,27 kn</w:t>
      </w:r>
    </w:p>
    <w:p w14:paraId="72E89E07" w14:textId="77777777" w:rsidR="00590A49" w:rsidRDefault="00590A49" w:rsidP="005465C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</w:p>
    <w:p w14:paraId="2CA845F0" w14:textId="610368B4" w:rsidR="005465CA" w:rsidRPr="003E6B07" w:rsidRDefault="000E3793" w:rsidP="005465C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  <w:r>
        <w:rPr>
          <w:b/>
        </w:rPr>
        <w:t>ŠIFRA 639</w:t>
      </w:r>
      <w:r w:rsidR="00C664A8">
        <w:rPr>
          <w:b/>
        </w:rPr>
        <w:t>2 KAPITALNI</w:t>
      </w:r>
      <w:r w:rsidR="005465CA" w:rsidRPr="003E6B07">
        <w:rPr>
          <w:b/>
        </w:rPr>
        <w:t xml:space="preserve"> PRIJENOSI IZMEĐU PRORAČUNSKIH KORISNIKA ISTOG PRORAČUNA</w:t>
      </w:r>
    </w:p>
    <w:p w14:paraId="1E0EB627" w14:textId="4810E8DB" w:rsidR="005465CA" w:rsidRDefault="00E420F0" w:rsidP="00F86025">
      <w:pPr>
        <w:tabs>
          <w:tab w:val="left" w:pos="1134"/>
          <w:tab w:val="right" w:pos="9214"/>
        </w:tabs>
        <w:spacing w:after="0" w:line="240" w:lineRule="auto"/>
        <w:jc w:val="both"/>
      </w:pPr>
      <w:r>
        <w:t>U tekućoj godini nije ostvaren prihod dok su u</w:t>
      </w:r>
      <w:r w:rsidR="00F86025">
        <w:t xml:space="preserve"> istom razdoblju</w:t>
      </w:r>
      <w:r w:rsidR="00406615">
        <w:t xml:space="preserve"> prošle</w:t>
      </w:r>
      <w:r w:rsidR="00F86025">
        <w:t xml:space="preserve"> p</w:t>
      </w:r>
      <w:r w:rsidR="005465CA" w:rsidRPr="003E6B07">
        <w:t>rihodi</w:t>
      </w:r>
      <w:r w:rsidR="00F86025">
        <w:t xml:space="preserve"> iznosili 38.025.000,00 kn, a odnosili su se na</w:t>
      </w:r>
      <w:r w:rsidR="005465CA" w:rsidRPr="00291DBD">
        <w:t xml:space="preserve"> prijenos</w:t>
      </w:r>
      <w:r w:rsidR="00A453D5" w:rsidRPr="00291DBD">
        <w:t xml:space="preserve"> </w:t>
      </w:r>
      <w:r w:rsidR="00C664A8">
        <w:t>sredstava</w:t>
      </w:r>
      <w:r w:rsidR="00A453D5" w:rsidRPr="00291DBD">
        <w:t xml:space="preserve"> sukladno odluci Ministarstva zdravstva (Klasa: 406-05/21-01/34, Urbroj: 534-05-2-2/3-21-02) </w:t>
      </w:r>
      <w:r w:rsidR="00291DBD" w:rsidRPr="00291DBD">
        <w:t xml:space="preserve">za 169 respiratora nabavljenim </w:t>
      </w:r>
      <w:r w:rsidR="00AA2B44">
        <w:t>provedbom zajedničke nabave</w:t>
      </w:r>
      <w:r w:rsidR="00291DBD" w:rsidRPr="00291DBD">
        <w:t xml:space="preserve"> na razini EU te u skladu s</w:t>
      </w:r>
      <w:r w:rsidR="00A453D5" w:rsidRPr="00291DBD">
        <w:t xml:space="preserve"> Okvirnim ugovorom i Dodatkom ugovoru br. SANTE/2020/C3/018</w:t>
      </w:r>
      <w:r w:rsidR="00C664A8">
        <w:t>.</w:t>
      </w:r>
    </w:p>
    <w:p w14:paraId="7C1A8F80" w14:textId="6EE7BAC5" w:rsidR="00291DBD" w:rsidRDefault="00C664A8" w:rsidP="00C664A8">
      <w:pPr>
        <w:tabs>
          <w:tab w:val="left" w:pos="1134"/>
          <w:tab w:val="right" w:pos="9214"/>
        </w:tabs>
        <w:spacing w:after="0" w:line="240" w:lineRule="auto"/>
        <w:jc w:val="both"/>
      </w:pPr>
      <w:r>
        <w:t>R</w:t>
      </w:r>
      <w:r w:rsidR="00291DBD">
        <w:t xml:space="preserve">espiratori su nabavljeni za 29 bolnica u Hrvatskoj </w:t>
      </w:r>
      <w:r w:rsidR="00AA2B44">
        <w:t>za potrebe liječenja bolesnika oboljelih od COVID-19</w:t>
      </w:r>
      <w:r w:rsidR="007974DD">
        <w:t xml:space="preserve">, a sredstva su </w:t>
      </w:r>
      <w:r>
        <w:t xml:space="preserve">bila </w:t>
      </w:r>
      <w:r w:rsidR="007974DD">
        <w:t>osigurana na poziciji Ministarstva zdravstva</w:t>
      </w:r>
      <w:r>
        <w:t>.</w:t>
      </w:r>
    </w:p>
    <w:p w14:paraId="76B869C8" w14:textId="1BBF06EF" w:rsidR="00406615" w:rsidRDefault="00406615" w:rsidP="005465C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  <w:bCs/>
        </w:rPr>
      </w:pPr>
    </w:p>
    <w:p w14:paraId="61A74853" w14:textId="77777777" w:rsidR="00406615" w:rsidRDefault="00406615" w:rsidP="005465C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  <w:bCs/>
        </w:rPr>
      </w:pPr>
    </w:p>
    <w:p w14:paraId="18BA0599" w14:textId="40E044B3" w:rsidR="003869FC" w:rsidRDefault="003869FC" w:rsidP="005465C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  <w:bCs/>
        </w:rPr>
      </w:pPr>
      <w:r>
        <w:rPr>
          <w:b/>
          <w:bCs/>
        </w:rPr>
        <w:t>ŠIFRA 6394 KAPITALNI PRIJENOSI IZMEĐU PRORAČUNSKIH KORISNIKA ISTOG PRORAČUNA TEMELJEM PRIJENOSA EU SREDSTAVA</w:t>
      </w:r>
    </w:p>
    <w:p w14:paraId="18265997" w14:textId="3876CD82" w:rsidR="003869FC" w:rsidRPr="00804B1F" w:rsidRDefault="00804B1F" w:rsidP="005465CA">
      <w:pPr>
        <w:tabs>
          <w:tab w:val="left" w:pos="1134"/>
          <w:tab w:val="right" w:pos="9214"/>
        </w:tabs>
        <w:spacing w:after="120" w:line="240" w:lineRule="auto"/>
        <w:jc w:val="both"/>
        <w:rPr>
          <w:i/>
          <w:iCs/>
        </w:rPr>
      </w:pPr>
      <w:r>
        <w:t>Ostvareni prihod iznosi 24.982,20 kn, a sredstva je doznačilo Ministarstvo gospodarstva i održivog razvoja</w:t>
      </w:r>
      <w:r w:rsidR="00560E20">
        <w:t xml:space="preserve"> za provedbu projekta</w:t>
      </w:r>
      <w:r>
        <w:t xml:space="preserve"> </w:t>
      </w:r>
      <w:r w:rsidRPr="00804B1F">
        <w:rPr>
          <w:i/>
          <w:iCs/>
        </w:rPr>
        <w:t>EFRR - Ublažavanje negativnih utjecaja klimatskih promjena na obradu voda površinskih akumulacija pri dobivanju vode za ljudsku potrošnju flokulacijom i ozoniranjem</w:t>
      </w:r>
      <w:r w:rsidR="00560E20">
        <w:rPr>
          <w:i/>
          <w:iCs/>
        </w:rPr>
        <w:t>.</w:t>
      </w:r>
    </w:p>
    <w:p w14:paraId="47EDDCD6" w14:textId="0B3DEB71" w:rsidR="00D11697" w:rsidRDefault="00D11697" w:rsidP="00D11697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</w:p>
    <w:p w14:paraId="617DFE87" w14:textId="4C7B8F63" w:rsidR="00D11697" w:rsidRDefault="00D11697" w:rsidP="00D11697">
      <w:pPr>
        <w:tabs>
          <w:tab w:val="left" w:pos="1134"/>
          <w:tab w:val="right" w:pos="9214"/>
        </w:tabs>
        <w:spacing w:after="0" w:line="360" w:lineRule="auto"/>
        <w:jc w:val="both"/>
        <w:rPr>
          <w:b/>
        </w:rPr>
      </w:pPr>
      <w:r w:rsidRPr="00D11697">
        <w:rPr>
          <w:b/>
        </w:rPr>
        <w:t>ŠIFRA 6416 PRIHODI OD DIVIDENDI</w:t>
      </w:r>
    </w:p>
    <w:p w14:paraId="7146DA96" w14:textId="7382D3C1" w:rsidR="00D11697" w:rsidRDefault="00D11697" w:rsidP="009C0012">
      <w:pPr>
        <w:tabs>
          <w:tab w:val="left" w:pos="1134"/>
          <w:tab w:val="right" w:pos="9214"/>
        </w:tabs>
        <w:spacing w:after="0" w:line="240" w:lineRule="auto"/>
        <w:jc w:val="both"/>
      </w:pPr>
      <w:r>
        <w:t xml:space="preserve">Zavod je vlasnik dionica Zagrebačke banke za koje je isplaćena dividenda u iznosu </w:t>
      </w:r>
      <w:r w:rsidR="00047141">
        <w:t>173.334,15</w:t>
      </w:r>
      <w:r>
        <w:t xml:space="preserve"> kn.</w:t>
      </w:r>
    </w:p>
    <w:p w14:paraId="7D0292DD" w14:textId="4BC1F5F2" w:rsidR="009C0012" w:rsidRDefault="009C0012" w:rsidP="00D11697">
      <w:pPr>
        <w:tabs>
          <w:tab w:val="left" w:pos="1134"/>
          <w:tab w:val="right" w:pos="9214"/>
        </w:tabs>
        <w:spacing w:after="240" w:line="240" w:lineRule="auto"/>
        <w:jc w:val="both"/>
      </w:pPr>
      <w:r>
        <w:t>U prošloj godini nije bilo isplata</w:t>
      </w:r>
      <w:r w:rsidR="00E420F0">
        <w:t xml:space="preserve"> sukladno odluci Glavne Skupštine Zagrebačke banke.</w:t>
      </w:r>
    </w:p>
    <w:p w14:paraId="279F0978" w14:textId="77777777" w:rsidR="00E12A86" w:rsidRDefault="00E12A86" w:rsidP="00047141">
      <w:pPr>
        <w:tabs>
          <w:tab w:val="left" w:pos="1134"/>
          <w:tab w:val="right" w:pos="9214"/>
        </w:tabs>
        <w:spacing w:after="0" w:line="360" w:lineRule="auto"/>
        <w:jc w:val="both"/>
        <w:rPr>
          <w:b/>
        </w:rPr>
      </w:pPr>
    </w:p>
    <w:p w14:paraId="3B38B11E" w14:textId="5E6A1B1D" w:rsidR="00D11697" w:rsidRDefault="00047141" w:rsidP="00047141">
      <w:pPr>
        <w:tabs>
          <w:tab w:val="left" w:pos="1134"/>
          <w:tab w:val="right" w:pos="9214"/>
        </w:tabs>
        <w:spacing w:after="0" w:line="360" w:lineRule="auto"/>
        <w:jc w:val="both"/>
        <w:rPr>
          <w:b/>
        </w:rPr>
      </w:pPr>
      <w:r w:rsidRPr="00047141">
        <w:rPr>
          <w:b/>
        </w:rPr>
        <w:t xml:space="preserve">ŠIFRA 6425 PRIHODI OD PRODAJE KRATKOTRAJNE </w:t>
      </w:r>
      <w:r>
        <w:rPr>
          <w:b/>
        </w:rPr>
        <w:t>NE</w:t>
      </w:r>
      <w:r w:rsidRPr="00047141">
        <w:rPr>
          <w:b/>
        </w:rPr>
        <w:t>FINANCIJSKE IMOVINE</w:t>
      </w:r>
    </w:p>
    <w:p w14:paraId="11423FB3" w14:textId="6BFF09FD" w:rsidR="00047141" w:rsidRPr="00036A09" w:rsidRDefault="009C0012" w:rsidP="00F31904">
      <w:pPr>
        <w:tabs>
          <w:tab w:val="left" w:pos="1134"/>
          <w:tab w:val="right" w:pos="9214"/>
        </w:tabs>
        <w:spacing w:after="0" w:line="240" w:lineRule="auto"/>
        <w:jc w:val="both"/>
        <w:rPr>
          <w:bCs/>
          <w:color w:val="FF0000"/>
        </w:rPr>
      </w:pPr>
      <w:r>
        <w:rPr>
          <w:bCs/>
        </w:rPr>
        <w:t>Ostvareni p</w:t>
      </w:r>
      <w:r w:rsidR="00047141">
        <w:rPr>
          <w:bCs/>
        </w:rPr>
        <w:t xml:space="preserve">rihod iznosi </w:t>
      </w:r>
      <w:r>
        <w:rPr>
          <w:bCs/>
        </w:rPr>
        <w:t>14.442.280,78</w:t>
      </w:r>
      <w:r w:rsidR="00047141">
        <w:rPr>
          <w:bCs/>
        </w:rPr>
        <w:t xml:space="preserve"> kn</w:t>
      </w:r>
      <w:r>
        <w:rPr>
          <w:bCs/>
        </w:rPr>
        <w:t>, a odnosi se na donaciju</w:t>
      </w:r>
      <w:r w:rsidR="00047141">
        <w:rPr>
          <w:bCs/>
        </w:rPr>
        <w:t xml:space="preserve"> </w:t>
      </w:r>
      <w:r w:rsidR="00F31904">
        <w:rPr>
          <w:bCs/>
        </w:rPr>
        <w:t>cjepiva protiv COVID-19 inozemnim vladama izvan EU</w:t>
      </w:r>
      <w:r w:rsidR="00E420F0">
        <w:rPr>
          <w:bCs/>
        </w:rPr>
        <w:t xml:space="preserve"> sukladno odlukama Vlade RH</w:t>
      </w:r>
      <w:r w:rsidR="00F31904">
        <w:rPr>
          <w:bCs/>
        </w:rPr>
        <w:t xml:space="preserve">. Protustavka je evidentirana na </w:t>
      </w:r>
      <w:r w:rsidR="00EF7C98">
        <w:rPr>
          <w:bCs/>
        </w:rPr>
        <w:t>šifri 3611 Tekuće pomoći inozemnim vladama.</w:t>
      </w:r>
    </w:p>
    <w:p w14:paraId="4990BD27" w14:textId="77777777" w:rsidR="00047141" w:rsidRPr="00036A09" w:rsidRDefault="00047141" w:rsidP="00D11697">
      <w:pPr>
        <w:tabs>
          <w:tab w:val="left" w:pos="1134"/>
          <w:tab w:val="right" w:pos="9214"/>
        </w:tabs>
        <w:spacing w:after="0" w:line="240" w:lineRule="auto"/>
        <w:jc w:val="both"/>
        <w:rPr>
          <w:bCs/>
          <w:color w:val="FF0000"/>
        </w:rPr>
      </w:pPr>
    </w:p>
    <w:p w14:paraId="7B92D8F6" w14:textId="4B9A4C0E" w:rsidR="000E3793" w:rsidRDefault="000E3793" w:rsidP="00060F93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</w:p>
    <w:p w14:paraId="79648422" w14:textId="106E2172" w:rsidR="000E3793" w:rsidRDefault="000E3793" w:rsidP="00036A09">
      <w:pPr>
        <w:tabs>
          <w:tab w:val="left" w:pos="1134"/>
          <w:tab w:val="right" w:pos="9214"/>
        </w:tabs>
        <w:spacing w:after="0" w:line="360" w:lineRule="auto"/>
        <w:jc w:val="both"/>
        <w:rPr>
          <w:b/>
        </w:rPr>
      </w:pPr>
      <w:r w:rsidRPr="000E3793">
        <w:rPr>
          <w:b/>
        </w:rPr>
        <w:t>ŠIFRA 652</w:t>
      </w:r>
      <w:r w:rsidR="008A5EBD">
        <w:rPr>
          <w:b/>
        </w:rPr>
        <w:t>6</w:t>
      </w:r>
      <w:r w:rsidRPr="000E3793">
        <w:rPr>
          <w:b/>
        </w:rPr>
        <w:t xml:space="preserve"> </w:t>
      </w:r>
      <w:r w:rsidR="008A5EBD">
        <w:rPr>
          <w:b/>
        </w:rPr>
        <w:t>OSTALI NESPOMENUTI PRIHODI</w:t>
      </w:r>
    </w:p>
    <w:p w14:paraId="6C05D446" w14:textId="35026FE4" w:rsidR="00036A09" w:rsidRDefault="00036A09" w:rsidP="00036A09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Ostvareni prihodi iznosi </w:t>
      </w:r>
      <w:r w:rsidR="009C0012">
        <w:rPr>
          <w:bCs/>
        </w:rPr>
        <w:t>1.512.247,82</w:t>
      </w:r>
      <w:r>
        <w:rPr>
          <w:bCs/>
        </w:rPr>
        <w:t xml:space="preserve"> kn </w:t>
      </w:r>
      <w:r w:rsidR="009C0012">
        <w:rPr>
          <w:bCs/>
        </w:rPr>
        <w:t>te su manji za 92.038,18</w:t>
      </w:r>
      <w:r>
        <w:rPr>
          <w:bCs/>
        </w:rPr>
        <w:t xml:space="preserve"> kn</w:t>
      </w:r>
      <w:r w:rsidR="009C0012">
        <w:rPr>
          <w:bCs/>
        </w:rPr>
        <w:t xml:space="preserve"> u odnosu na prošlu godinu.</w:t>
      </w:r>
    </w:p>
    <w:p w14:paraId="0389AC7F" w14:textId="42B19E61" w:rsidR="00036A09" w:rsidRDefault="00036A09" w:rsidP="00036A09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  <w:r>
        <w:rPr>
          <w:bCs/>
        </w:rPr>
        <w:t>Ovdje su evidentirani prihodi od pruženih mikrobioloških usluga preko HZZO-a temeljem uputnica primarne zdravstvene zaštite (participacija i dopunsko osiguranje), refundacije šteta od osiguranja</w:t>
      </w:r>
      <w:r w:rsidR="00D73D9E">
        <w:rPr>
          <w:bCs/>
        </w:rPr>
        <w:t xml:space="preserve"> te prihodi iz projekta Hrvatske zaklade za znanost.</w:t>
      </w:r>
    </w:p>
    <w:p w14:paraId="5F2207D5" w14:textId="3793504B" w:rsidR="000E3793" w:rsidRDefault="000E3793" w:rsidP="00060F93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</w:p>
    <w:p w14:paraId="7195387B" w14:textId="63698AEE" w:rsidR="005465CA" w:rsidRPr="00B93D55" w:rsidRDefault="00115874" w:rsidP="007974DD">
      <w:pPr>
        <w:tabs>
          <w:tab w:val="left" w:pos="1134"/>
          <w:tab w:val="right" w:pos="9214"/>
        </w:tabs>
        <w:spacing w:after="120" w:line="240" w:lineRule="auto"/>
        <w:jc w:val="both"/>
        <w:rPr>
          <w:b/>
          <w:color w:val="FF0000"/>
        </w:rPr>
      </w:pPr>
      <w:r>
        <w:rPr>
          <w:b/>
          <w:bCs/>
        </w:rPr>
        <w:t>ŠIFRA 661</w:t>
      </w:r>
      <w:r w:rsidR="00D73D9E">
        <w:rPr>
          <w:b/>
          <w:bCs/>
        </w:rPr>
        <w:t>5</w:t>
      </w:r>
      <w:r w:rsidR="005465CA" w:rsidRPr="001C3EA2">
        <w:rPr>
          <w:b/>
          <w:bCs/>
        </w:rPr>
        <w:t xml:space="preserve"> PRIHODI OD PRUŽENIH USLUGA</w:t>
      </w:r>
    </w:p>
    <w:p w14:paraId="3C2B89E3" w14:textId="56573109" w:rsidR="001C3EA2" w:rsidRPr="00156B17" w:rsidRDefault="005465CA" w:rsidP="00156B17">
      <w:pPr>
        <w:tabs>
          <w:tab w:val="left" w:pos="1134"/>
          <w:tab w:val="right" w:pos="9214"/>
        </w:tabs>
        <w:spacing w:after="120" w:line="240" w:lineRule="auto"/>
        <w:jc w:val="both"/>
      </w:pPr>
      <w:r w:rsidRPr="00156B17">
        <w:t xml:space="preserve">Prihodi </w:t>
      </w:r>
      <w:r w:rsidR="001C3EA2" w:rsidRPr="00156B17">
        <w:t>iznos</w:t>
      </w:r>
      <w:r w:rsidR="009C0012">
        <w:t>e</w:t>
      </w:r>
      <w:r w:rsidR="001C3EA2" w:rsidRPr="00156B17">
        <w:t xml:space="preserve"> </w:t>
      </w:r>
      <w:r w:rsidR="009C0012">
        <w:t>27.927.451,58</w:t>
      </w:r>
      <w:r w:rsidR="001C3EA2" w:rsidRPr="00156B17">
        <w:t xml:space="preserve"> kn i </w:t>
      </w:r>
      <w:r w:rsidR="00D73D9E">
        <w:t xml:space="preserve">manji </w:t>
      </w:r>
      <w:r w:rsidR="009C0012">
        <w:t>su</w:t>
      </w:r>
      <w:r w:rsidR="00D73D9E">
        <w:t xml:space="preserve"> za </w:t>
      </w:r>
      <w:r w:rsidR="009C0012">
        <w:t>12.503.007,42</w:t>
      </w:r>
      <w:r w:rsidR="00D73D9E">
        <w:t xml:space="preserve"> kn</w:t>
      </w:r>
      <w:r w:rsidR="00E12A86">
        <w:t>.</w:t>
      </w:r>
      <w:r w:rsidR="00E420F0">
        <w:t xml:space="preserve"> Smanjenje prihoda u najvećoj se mjeri odnosi na smanjenj</w:t>
      </w:r>
      <w:r w:rsidR="002555CD">
        <w:t>e prihoda od strane građana za uslugu testiranja na COVID-19.</w:t>
      </w:r>
    </w:p>
    <w:p w14:paraId="04A4C3D1" w14:textId="6DD5C17C" w:rsidR="005465CA" w:rsidRPr="00156B17" w:rsidRDefault="001C3EA2" w:rsidP="005465CA">
      <w:pPr>
        <w:tabs>
          <w:tab w:val="left" w:pos="1134"/>
          <w:tab w:val="right" w:pos="9214"/>
        </w:tabs>
        <w:spacing w:after="0" w:line="240" w:lineRule="auto"/>
        <w:jc w:val="both"/>
      </w:pPr>
      <w:r w:rsidRPr="00156B17">
        <w:t xml:space="preserve">Navedeni prihodi </w:t>
      </w:r>
      <w:r w:rsidR="005465CA" w:rsidRPr="00156B17">
        <w:t>ostvaruju se pružanjem sljedećih usluga:</w:t>
      </w:r>
    </w:p>
    <w:p w14:paraId="3FF8E997" w14:textId="2AF6F4C7" w:rsidR="005465CA" w:rsidRPr="00156B17" w:rsidRDefault="005465CA" w:rsidP="005465CA">
      <w:pPr>
        <w:pStyle w:val="ListParagraph"/>
        <w:numPr>
          <w:ilvl w:val="0"/>
          <w:numId w:val="1"/>
        </w:numPr>
        <w:tabs>
          <w:tab w:val="left" w:pos="1134"/>
          <w:tab w:val="right" w:pos="9214"/>
        </w:tabs>
        <w:spacing w:after="0" w:line="240" w:lineRule="auto"/>
        <w:jc w:val="both"/>
      </w:pPr>
      <w:r w:rsidRPr="00156B17">
        <w:t>mikrobiološk</w:t>
      </w:r>
      <w:r w:rsidR="007974DD">
        <w:t>ih</w:t>
      </w:r>
      <w:r w:rsidRPr="00156B17">
        <w:t xml:space="preserve"> uslug</w:t>
      </w:r>
      <w:r w:rsidR="007974DD">
        <w:t>a</w:t>
      </w:r>
      <w:r w:rsidRPr="00156B17">
        <w:t xml:space="preserve"> pacijentima temeljem uputnica suradnih zdravstvenih ustanova ili pacijentima koji sami plaćaju pretrage  (usluge plaćaju naručitelji usluga ili pacijenti osobno)</w:t>
      </w:r>
      <w:r w:rsidR="006535CE">
        <w:t xml:space="preserve"> uključujući i testiranje na COVID-19</w:t>
      </w:r>
      <w:r w:rsidR="00E12A86">
        <w:t>,</w:t>
      </w:r>
    </w:p>
    <w:p w14:paraId="4B261654" w14:textId="5F193B4D" w:rsidR="005465CA" w:rsidRPr="00156B17" w:rsidRDefault="005465CA" w:rsidP="005465CA">
      <w:pPr>
        <w:pStyle w:val="ListParagraph"/>
        <w:numPr>
          <w:ilvl w:val="0"/>
          <w:numId w:val="1"/>
        </w:numPr>
        <w:tabs>
          <w:tab w:val="left" w:pos="1134"/>
          <w:tab w:val="right" w:pos="9214"/>
        </w:tabs>
        <w:spacing w:after="0" w:line="240" w:lineRule="auto"/>
        <w:jc w:val="both"/>
      </w:pPr>
      <w:r w:rsidRPr="00156B17">
        <w:t>uslug</w:t>
      </w:r>
      <w:r w:rsidR="007974DD">
        <w:t>a</w:t>
      </w:r>
      <w:r w:rsidRPr="00156B17">
        <w:t xml:space="preserve"> ispitivanja zdravstvene ispravnosti namirnica, vode za piće i predmeta opće uporabe koje plaćaju sami naručitelji temeljem narudžbenica ili ugovora. Ukoliko su usluge obavljene temeljem zahtjeva i zapisnika </w:t>
      </w:r>
      <w:r w:rsidR="00D73D9E">
        <w:t>Državnog inspektorata</w:t>
      </w:r>
      <w:r w:rsidRPr="00156B17">
        <w:t xml:space="preserve"> kod uvoza hrane i predmeta opće uporabe trošak usluge plaća uvoznik robe</w:t>
      </w:r>
      <w:r w:rsidR="00E12A86">
        <w:t>,</w:t>
      </w:r>
    </w:p>
    <w:p w14:paraId="0F337181" w14:textId="6604DDF9" w:rsidR="005465CA" w:rsidRPr="00156B17" w:rsidRDefault="005465CA" w:rsidP="005465CA">
      <w:pPr>
        <w:pStyle w:val="ListParagraph"/>
        <w:numPr>
          <w:ilvl w:val="0"/>
          <w:numId w:val="1"/>
        </w:numPr>
        <w:tabs>
          <w:tab w:val="left" w:pos="1134"/>
          <w:tab w:val="right" w:pos="9214"/>
        </w:tabs>
        <w:spacing w:after="0" w:line="240" w:lineRule="auto"/>
        <w:jc w:val="both"/>
      </w:pPr>
      <w:r w:rsidRPr="00156B17">
        <w:t>u slučajevima kada sanitarna inspekcija uzima uzorke za ispitivanje zdravstvene ispravnosti, izvršene usluge plaća sama ukoliko su uzeti uzorci ispravni, a ukoliko su isti neispravni plaća ih gospodarski subjekt koji ih stavlja u promet</w:t>
      </w:r>
      <w:r w:rsidR="00E12A86">
        <w:t>,</w:t>
      </w:r>
    </w:p>
    <w:p w14:paraId="4396254D" w14:textId="667D892E" w:rsidR="005465CA" w:rsidRPr="00156B17" w:rsidRDefault="005465CA" w:rsidP="005465CA">
      <w:pPr>
        <w:pStyle w:val="ListParagraph"/>
        <w:numPr>
          <w:ilvl w:val="0"/>
          <w:numId w:val="1"/>
        </w:numPr>
        <w:tabs>
          <w:tab w:val="left" w:pos="1134"/>
          <w:tab w:val="right" w:pos="9214"/>
        </w:tabs>
        <w:spacing w:after="0" w:line="240" w:lineRule="auto"/>
        <w:jc w:val="both"/>
      </w:pPr>
      <w:r w:rsidRPr="00156B17">
        <w:t>uslug</w:t>
      </w:r>
      <w:r w:rsidR="007974DD">
        <w:t>a</w:t>
      </w:r>
      <w:r w:rsidRPr="00156B17">
        <w:t xml:space="preserve"> pružanja tečaja higijenskog minimuma za stjecanje osnovnog znanja o zdravstvenoj ispravnosti namirnica i osobnoj higijeni osoba koje rade u proizvodnji i prometu namirnica</w:t>
      </w:r>
    </w:p>
    <w:p w14:paraId="7221C0BA" w14:textId="63C493F7" w:rsidR="005465CA" w:rsidRPr="00156B17" w:rsidRDefault="005465CA" w:rsidP="005465CA">
      <w:pPr>
        <w:pStyle w:val="ListParagraph"/>
        <w:numPr>
          <w:ilvl w:val="0"/>
          <w:numId w:val="1"/>
        </w:numPr>
        <w:tabs>
          <w:tab w:val="left" w:pos="1134"/>
          <w:tab w:val="right" w:pos="9214"/>
        </w:tabs>
        <w:spacing w:after="0" w:line="240" w:lineRule="auto"/>
        <w:jc w:val="both"/>
      </w:pPr>
      <w:r w:rsidRPr="00156B17">
        <w:t>izdavanj</w:t>
      </w:r>
      <w:r w:rsidR="007974DD">
        <w:t>a</w:t>
      </w:r>
      <w:r w:rsidRPr="00156B17">
        <w:t xml:space="preserve"> sanitarn</w:t>
      </w:r>
      <w:r w:rsidR="007974DD">
        <w:t>ih</w:t>
      </w:r>
      <w:r w:rsidRPr="00156B17">
        <w:t xml:space="preserve"> iskaznic</w:t>
      </w:r>
      <w:r w:rsidR="007974DD">
        <w:t>a</w:t>
      </w:r>
      <w:r w:rsidRPr="00156B17">
        <w:t xml:space="preserve"> i obavljanje pregleda</w:t>
      </w:r>
      <w:r w:rsidR="00E12A86">
        <w:t>,</w:t>
      </w:r>
    </w:p>
    <w:p w14:paraId="13EBA3E6" w14:textId="3DFF273D" w:rsidR="005465CA" w:rsidRPr="00156B17" w:rsidRDefault="005465CA" w:rsidP="005465CA">
      <w:pPr>
        <w:pStyle w:val="ListParagraph"/>
        <w:numPr>
          <w:ilvl w:val="0"/>
          <w:numId w:val="1"/>
        </w:numPr>
        <w:tabs>
          <w:tab w:val="left" w:pos="1134"/>
          <w:tab w:val="right" w:pos="9214"/>
        </w:tabs>
        <w:spacing w:after="0" w:line="240" w:lineRule="auto"/>
        <w:ind w:left="641" w:hanging="357"/>
        <w:jc w:val="both"/>
      </w:pPr>
      <w:r w:rsidRPr="00156B17">
        <w:t>uslug</w:t>
      </w:r>
      <w:r w:rsidR="005A3AC2">
        <w:t>a</w:t>
      </w:r>
      <w:r w:rsidRPr="00156B17">
        <w:t xml:space="preserve"> cijepljenja koja nisu obavezna te uslug</w:t>
      </w:r>
      <w:r w:rsidR="000621F7">
        <w:t>a</w:t>
      </w:r>
      <w:r w:rsidRPr="00156B17">
        <w:t xml:space="preserve"> iz područja javnog zdravstva koje plaćaju sami naručitelji poduzeća ili građani</w:t>
      </w:r>
      <w:r w:rsidR="00E12A86">
        <w:t>,</w:t>
      </w:r>
    </w:p>
    <w:p w14:paraId="51FB59A3" w14:textId="05D287E1" w:rsidR="005465CA" w:rsidRPr="00156B17" w:rsidRDefault="005465CA" w:rsidP="005465CA">
      <w:pPr>
        <w:pStyle w:val="ListParagraph"/>
        <w:numPr>
          <w:ilvl w:val="0"/>
          <w:numId w:val="1"/>
        </w:numPr>
        <w:tabs>
          <w:tab w:val="left" w:pos="1134"/>
          <w:tab w:val="right" w:pos="9214"/>
        </w:tabs>
        <w:spacing w:after="0" w:line="240" w:lineRule="auto"/>
        <w:ind w:left="641" w:hanging="357"/>
        <w:jc w:val="both"/>
      </w:pPr>
      <w:r w:rsidRPr="00156B17">
        <w:t>usluge najma dvorana i opreme Zavoda</w:t>
      </w:r>
      <w:r w:rsidR="00E12A86">
        <w:t>,</w:t>
      </w:r>
    </w:p>
    <w:p w14:paraId="32AAAD10" w14:textId="78B3747D" w:rsidR="005465CA" w:rsidRPr="00156B17" w:rsidRDefault="005465CA" w:rsidP="005465CA">
      <w:pPr>
        <w:pStyle w:val="ListParagraph"/>
        <w:numPr>
          <w:ilvl w:val="0"/>
          <w:numId w:val="1"/>
        </w:numPr>
        <w:tabs>
          <w:tab w:val="left" w:pos="1134"/>
          <w:tab w:val="right" w:pos="9214"/>
        </w:tabs>
        <w:spacing w:after="0" w:line="240" w:lineRule="auto"/>
        <w:ind w:left="641" w:hanging="357"/>
        <w:jc w:val="both"/>
      </w:pPr>
      <w:r w:rsidRPr="00156B17">
        <w:t>usluge održavanja tečajeva (edukacija odgovornih osoba i radnika za rad s opasnim kemikalijama, biostatistika za nestatističare…..)</w:t>
      </w:r>
      <w:r w:rsidR="00E12A86">
        <w:t>,</w:t>
      </w:r>
    </w:p>
    <w:p w14:paraId="58BE1966" w14:textId="1788D0A1" w:rsidR="005465CA" w:rsidRPr="00156B17" w:rsidRDefault="005465CA" w:rsidP="005465CA">
      <w:pPr>
        <w:pStyle w:val="ListParagraph"/>
        <w:numPr>
          <w:ilvl w:val="0"/>
          <w:numId w:val="1"/>
        </w:numPr>
        <w:tabs>
          <w:tab w:val="left" w:pos="1134"/>
          <w:tab w:val="right" w:pos="9214"/>
        </w:tabs>
        <w:spacing w:after="0" w:line="240" w:lineRule="auto"/>
        <w:ind w:left="641" w:hanging="357"/>
        <w:jc w:val="both"/>
      </w:pPr>
      <w:r w:rsidRPr="00156B17">
        <w:t>izdavanje i revizija sigurnosno – tehničkog lista i potvrdnice o ispravnosti</w:t>
      </w:r>
      <w:r w:rsidR="00E12A86">
        <w:t>,</w:t>
      </w:r>
    </w:p>
    <w:p w14:paraId="0FE14F0D" w14:textId="76B875A5" w:rsidR="005465CA" w:rsidRPr="00156B17" w:rsidRDefault="005465CA" w:rsidP="005465CA">
      <w:pPr>
        <w:pStyle w:val="ListParagraph"/>
        <w:numPr>
          <w:ilvl w:val="0"/>
          <w:numId w:val="1"/>
        </w:numPr>
        <w:tabs>
          <w:tab w:val="left" w:pos="1134"/>
          <w:tab w:val="right" w:pos="9214"/>
        </w:tabs>
        <w:spacing w:after="240" w:line="240" w:lineRule="auto"/>
        <w:ind w:left="641" w:hanging="357"/>
        <w:contextualSpacing w:val="0"/>
        <w:jc w:val="both"/>
      </w:pPr>
      <w:r w:rsidRPr="00156B17">
        <w:t>usluge provedbe antidopinških kontrola</w:t>
      </w:r>
      <w:r w:rsidR="00E12A86">
        <w:t>.</w:t>
      </w:r>
    </w:p>
    <w:p w14:paraId="37291452" w14:textId="77777777" w:rsidR="006535CE" w:rsidRDefault="006535CE" w:rsidP="005465C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  <w:bCs/>
        </w:rPr>
      </w:pPr>
    </w:p>
    <w:p w14:paraId="51A255E7" w14:textId="15A8A658" w:rsidR="005465CA" w:rsidRDefault="00115874" w:rsidP="005465C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  <w:bCs/>
        </w:rPr>
      </w:pPr>
      <w:r>
        <w:rPr>
          <w:b/>
          <w:bCs/>
        </w:rPr>
        <w:t>ŠIFRA 663</w:t>
      </w:r>
      <w:r w:rsidR="006535CE">
        <w:rPr>
          <w:b/>
          <w:bCs/>
        </w:rPr>
        <w:t>1</w:t>
      </w:r>
      <w:r>
        <w:rPr>
          <w:b/>
          <w:bCs/>
        </w:rPr>
        <w:t xml:space="preserve"> </w:t>
      </w:r>
      <w:r w:rsidR="006535CE">
        <w:rPr>
          <w:b/>
          <w:bCs/>
        </w:rPr>
        <w:t xml:space="preserve">TEKUĆE </w:t>
      </w:r>
      <w:r>
        <w:rPr>
          <w:b/>
          <w:bCs/>
        </w:rPr>
        <w:t xml:space="preserve">DONACIJE </w:t>
      </w:r>
    </w:p>
    <w:p w14:paraId="1BDBE0B2" w14:textId="3E43063E" w:rsidR="00B40A00" w:rsidRDefault="00B40A00" w:rsidP="00E12A86">
      <w:pPr>
        <w:tabs>
          <w:tab w:val="left" w:pos="1134"/>
          <w:tab w:val="right" w:pos="9214"/>
        </w:tabs>
        <w:spacing w:after="0" w:line="240" w:lineRule="auto"/>
        <w:jc w:val="both"/>
      </w:pPr>
      <w:r>
        <w:t>Ostvareni p</w:t>
      </w:r>
      <w:r w:rsidRPr="00B40A00">
        <w:t xml:space="preserve">rihod </w:t>
      </w:r>
      <w:r w:rsidR="006535CE">
        <w:t xml:space="preserve">iznosi </w:t>
      </w:r>
      <w:r w:rsidR="009C0012">
        <w:t>1.454.350,88</w:t>
      </w:r>
      <w:r w:rsidR="006535CE">
        <w:t xml:space="preserve"> kn i veći je u odnosu na prošlu godinu za </w:t>
      </w:r>
      <w:r w:rsidR="002555CD">
        <w:t>1.374.808,88</w:t>
      </w:r>
      <w:r w:rsidR="006535CE">
        <w:t>kn</w:t>
      </w:r>
      <w:r w:rsidR="009C6395">
        <w:t xml:space="preserve">, a </w:t>
      </w:r>
      <w:r w:rsidR="000621F7">
        <w:t>sastoji se od:</w:t>
      </w:r>
    </w:p>
    <w:p w14:paraId="4A03E3E1" w14:textId="78934ACF" w:rsidR="00B94017" w:rsidRDefault="009C6395" w:rsidP="009C6395">
      <w:pPr>
        <w:pStyle w:val="ListParagraph"/>
        <w:numPr>
          <w:ilvl w:val="0"/>
          <w:numId w:val="19"/>
        </w:numPr>
        <w:tabs>
          <w:tab w:val="left" w:pos="1134"/>
          <w:tab w:val="right" w:pos="9214"/>
        </w:tabs>
        <w:spacing w:after="120" w:line="240" w:lineRule="auto"/>
        <w:jc w:val="both"/>
      </w:pPr>
      <w:r>
        <w:t>prihod</w:t>
      </w:r>
      <w:r w:rsidR="000621F7">
        <w:t>a</w:t>
      </w:r>
      <w:r>
        <w:t xml:space="preserve"> iz projekata EU na kojima je Zavod partner, a nositelji pravne osobe iz privatnog sektora</w:t>
      </w:r>
      <w:r w:rsidR="00E8791E">
        <w:t xml:space="preserve"> (Ericsson Nikola Tesla d.d.; PIK Vrbovec, Udruga HUHIV -</w:t>
      </w:r>
      <w:r>
        <w:t xml:space="preserve"> </w:t>
      </w:r>
      <w:r w:rsidR="00BC59EF">
        <w:t>1.192.75</w:t>
      </w:r>
      <w:r w:rsidR="00E8791E">
        <w:t>0</w:t>
      </w:r>
      <w:r w:rsidR="00BC59EF">
        <w:t>,88</w:t>
      </w:r>
      <w:r>
        <w:t xml:space="preserve"> kn</w:t>
      </w:r>
    </w:p>
    <w:p w14:paraId="3B00F0EB" w14:textId="12842D41" w:rsidR="009C6395" w:rsidRDefault="009C6395" w:rsidP="009C6395">
      <w:pPr>
        <w:pStyle w:val="ListParagraph"/>
        <w:numPr>
          <w:ilvl w:val="0"/>
          <w:numId w:val="19"/>
        </w:numPr>
        <w:tabs>
          <w:tab w:val="left" w:pos="1134"/>
          <w:tab w:val="right" w:pos="9214"/>
        </w:tabs>
        <w:spacing w:after="120" w:line="240" w:lineRule="auto"/>
        <w:jc w:val="both"/>
      </w:pPr>
      <w:r>
        <w:t>donacij</w:t>
      </w:r>
      <w:r w:rsidR="00E8791E">
        <w:t>e</w:t>
      </w:r>
      <w:r>
        <w:t xml:space="preserve"> za sufinanciranje troškova službenog putovanja</w:t>
      </w:r>
      <w:r w:rsidR="00E8791E">
        <w:t xml:space="preserve">, potrošnog medicinskog materijala, uređenje parkirne površine na lokaciji Rockefellerova 7a - </w:t>
      </w:r>
      <w:r>
        <w:t xml:space="preserve"> </w:t>
      </w:r>
      <w:r w:rsidR="00E8791E">
        <w:t>261.600</w:t>
      </w:r>
      <w:r>
        <w:t>,00 kn</w:t>
      </w:r>
    </w:p>
    <w:p w14:paraId="3BF0B6E9" w14:textId="6577ABA3" w:rsidR="009C6395" w:rsidRDefault="009C6395" w:rsidP="009C6395">
      <w:pPr>
        <w:tabs>
          <w:tab w:val="left" w:pos="1134"/>
          <w:tab w:val="right" w:pos="9214"/>
        </w:tabs>
        <w:spacing w:after="120" w:line="240" w:lineRule="auto"/>
        <w:jc w:val="both"/>
      </w:pPr>
    </w:p>
    <w:p w14:paraId="3B007A6F" w14:textId="789FE3AF" w:rsidR="009C6395" w:rsidRDefault="009C6395" w:rsidP="009C6395">
      <w:pPr>
        <w:tabs>
          <w:tab w:val="left" w:pos="1134"/>
          <w:tab w:val="right" w:pos="9214"/>
        </w:tabs>
        <w:spacing w:after="0" w:line="360" w:lineRule="auto"/>
        <w:jc w:val="both"/>
        <w:rPr>
          <w:b/>
          <w:bCs/>
        </w:rPr>
      </w:pPr>
      <w:r w:rsidRPr="009C6395">
        <w:rPr>
          <w:b/>
          <w:bCs/>
        </w:rPr>
        <w:t>ŠIFRA 6632 KAPITALNE DONACIJE</w:t>
      </w:r>
    </w:p>
    <w:p w14:paraId="295439BD" w14:textId="77777777" w:rsidR="00E8791E" w:rsidRDefault="00E8791E" w:rsidP="005A4BB9">
      <w:pPr>
        <w:tabs>
          <w:tab w:val="left" w:pos="1134"/>
          <w:tab w:val="right" w:pos="9214"/>
        </w:tabs>
        <w:spacing w:after="0" w:line="240" w:lineRule="auto"/>
        <w:jc w:val="both"/>
      </w:pPr>
      <w:r>
        <w:t>Ostvareni prihod 24.432,47</w:t>
      </w:r>
      <w:r w:rsidR="009C6395">
        <w:t xml:space="preserve"> kn i </w:t>
      </w:r>
      <w:r>
        <w:t>manji je za 213.571,53</w:t>
      </w:r>
      <w:r w:rsidR="009C6395">
        <w:t xml:space="preserve"> kn</w:t>
      </w:r>
      <w:r>
        <w:t>.</w:t>
      </w:r>
    </w:p>
    <w:p w14:paraId="28EE9A86" w14:textId="3F9282A9" w:rsidR="009C6395" w:rsidRDefault="00E8791E" w:rsidP="005A4BB9">
      <w:pPr>
        <w:tabs>
          <w:tab w:val="left" w:pos="1134"/>
          <w:tab w:val="right" w:pos="9214"/>
        </w:tabs>
        <w:spacing w:after="0" w:line="240" w:lineRule="auto"/>
        <w:jc w:val="both"/>
      </w:pPr>
      <w:r>
        <w:t>O</w:t>
      </w:r>
      <w:r w:rsidR="005A4BB9">
        <w:t>dnosi se na opremu nabavljenu iz sredstava projekta EU čiji je nositelj Ericsson Nikola Tesla d.d.</w:t>
      </w:r>
      <w:r>
        <w:t xml:space="preserve"> u iznosu 11.932,47 kn</w:t>
      </w:r>
      <w:r w:rsidR="00E142EE">
        <w:t xml:space="preserve"> te laboratorijske opreme koju je donirala tvrtka Inkolab d.o.o. u iznosu 12.500,00 kn. Ovogodišnje donacije značajno</w:t>
      </w:r>
      <w:r w:rsidR="002555CD">
        <w:t xml:space="preserve"> su</w:t>
      </w:r>
      <w:r w:rsidR="00E142EE">
        <w:t xml:space="preserve"> manj</w:t>
      </w:r>
      <w:r w:rsidR="002555CD">
        <w:t>e</w:t>
      </w:r>
      <w:r w:rsidR="00E142EE">
        <w:t xml:space="preserve"> u odnosu na isto razdoblje prošle godine</w:t>
      </w:r>
      <w:r w:rsidR="002555CD">
        <w:t xml:space="preserve"> s obzirom da se većina donacija u 2021. odnosila na donaciju opreme za borbu protiv bolesti COVID-19.</w:t>
      </w:r>
    </w:p>
    <w:p w14:paraId="06D46457" w14:textId="77777777" w:rsidR="005A4BB9" w:rsidRPr="009C6395" w:rsidRDefault="005A4BB9" w:rsidP="005A4BB9">
      <w:pPr>
        <w:tabs>
          <w:tab w:val="left" w:pos="1134"/>
          <w:tab w:val="right" w:pos="9214"/>
        </w:tabs>
        <w:spacing w:after="0" w:line="240" w:lineRule="auto"/>
        <w:jc w:val="both"/>
      </w:pPr>
    </w:p>
    <w:p w14:paraId="629CA610" w14:textId="77777777" w:rsidR="005465CA" w:rsidRPr="00B93D55" w:rsidRDefault="005465CA" w:rsidP="005465CA">
      <w:pPr>
        <w:pStyle w:val="ListParagraph"/>
        <w:tabs>
          <w:tab w:val="left" w:pos="1134"/>
          <w:tab w:val="right" w:pos="9214"/>
        </w:tabs>
        <w:spacing w:after="0" w:line="240" w:lineRule="auto"/>
        <w:jc w:val="both"/>
        <w:rPr>
          <w:color w:val="FF0000"/>
        </w:rPr>
      </w:pPr>
    </w:p>
    <w:p w14:paraId="2E9BAC39" w14:textId="2466A370" w:rsidR="005465CA" w:rsidRPr="009F46BE" w:rsidRDefault="00115874" w:rsidP="005465C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  <w:bCs/>
        </w:rPr>
      </w:pPr>
      <w:r>
        <w:rPr>
          <w:b/>
          <w:bCs/>
        </w:rPr>
        <w:t>ŠIFRA 671</w:t>
      </w:r>
      <w:r w:rsidR="00E142EE">
        <w:rPr>
          <w:b/>
          <w:bCs/>
        </w:rPr>
        <w:t>1</w:t>
      </w:r>
      <w:r>
        <w:rPr>
          <w:b/>
          <w:bCs/>
        </w:rPr>
        <w:t xml:space="preserve"> </w:t>
      </w:r>
      <w:r w:rsidR="005465CA" w:rsidRPr="009F46BE">
        <w:rPr>
          <w:b/>
          <w:bCs/>
        </w:rPr>
        <w:t xml:space="preserve">PRIHODI IZ NADLEŽNOG PRORAČUNA </w:t>
      </w:r>
      <w:r w:rsidR="00E142EE">
        <w:rPr>
          <w:b/>
          <w:bCs/>
        </w:rPr>
        <w:t>RASHODA POSLOVANJA</w:t>
      </w:r>
    </w:p>
    <w:p w14:paraId="252ADC94" w14:textId="43D9DDB5" w:rsidR="005465CA" w:rsidRPr="009F46BE" w:rsidRDefault="005A4BB9" w:rsidP="005465CA">
      <w:pPr>
        <w:tabs>
          <w:tab w:val="left" w:pos="1134"/>
          <w:tab w:val="right" w:pos="9214"/>
        </w:tabs>
        <w:spacing w:after="0" w:line="240" w:lineRule="auto"/>
        <w:jc w:val="both"/>
      </w:pPr>
      <w:r>
        <w:t>Ostvareni p</w:t>
      </w:r>
      <w:r w:rsidR="005465CA" w:rsidRPr="009F46BE">
        <w:t xml:space="preserve">rihodi u ovom razdoblju iznose </w:t>
      </w:r>
      <w:r w:rsidR="00E142EE">
        <w:t xml:space="preserve">40.776.336,10 </w:t>
      </w:r>
      <w:r w:rsidR="00540819" w:rsidRPr="009F46BE">
        <w:t xml:space="preserve">kn i </w:t>
      </w:r>
      <w:r w:rsidR="00E142EE">
        <w:t>manji su za 6.782.671,90</w:t>
      </w:r>
      <w:r w:rsidR="00540819" w:rsidRPr="009F46BE">
        <w:t xml:space="preserve"> kn u odnosu na prošlu godinu.</w:t>
      </w:r>
      <w:r w:rsidR="005465CA" w:rsidRPr="009F46BE">
        <w:t xml:space="preserve"> </w:t>
      </w:r>
    </w:p>
    <w:p w14:paraId="3CF4BF51" w14:textId="77777777" w:rsidR="00E142EE" w:rsidRDefault="005A4BB9" w:rsidP="005465CA">
      <w:pPr>
        <w:tabs>
          <w:tab w:val="left" w:pos="1134"/>
          <w:tab w:val="right" w:pos="9214"/>
        </w:tabs>
        <w:spacing w:after="0" w:line="240" w:lineRule="auto"/>
        <w:jc w:val="both"/>
      </w:pPr>
      <w:r>
        <w:t xml:space="preserve">Na ovoj poziciji </w:t>
      </w:r>
      <w:r w:rsidR="005465CA" w:rsidRPr="009F46BE">
        <w:t>iskazan</w:t>
      </w:r>
      <w:r>
        <w:t>a</w:t>
      </w:r>
      <w:r w:rsidR="005465CA" w:rsidRPr="009F46BE">
        <w:t xml:space="preserve"> su sredstva za</w:t>
      </w:r>
      <w:r w:rsidR="00E142EE">
        <w:t>:</w:t>
      </w:r>
    </w:p>
    <w:p w14:paraId="6FD399D8" w14:textId="74F5900D" w:rsidR="00CD1706" w:rsidRDefault="005465CA" w:rsidP="00E142EE">
      <w:pPr>
        <w:pStyle w:val="ListParagraph"/>
        <w:numPr>
          <w:ilvl w:val="0"/>
          <w:numId w:val="24"/>
        </w:numPr>
        <w:tabs>
          <w:tab w:val="left" w:pos="1134"/>
          <w:tab w:val="right" w:pos="9214"/>
        </w:tabs>
        <w:spacing w:after="0" w:line="240" w:lineRule="auto"/>
        <w:jc w:val="both"/>
      </w:pPr>
      <w:r w:rsidRPr="009F46BE">
        <w:lastRenderedPageBreak/>
        <w:t>provedbu redovitih aktivnosti u okviru Programa rada za potrebe Ministarstva zdravstva</w:t>
      </w:r>
      <w:r w:rsidR="00CD1706">
        <w:t xml:space="preserve"> 39.603.569,57 kn</w:t>
      </w:r>
    </w:p>
    <w:p w14:paraId="0BA42F5F" w14:textId="5A4C68B9" w:rsidR="00CD1706" w:rsidRDefault="00634905" w:rsidP="00E142EE">
      <w:pPr>
        <w:pStyle w:val="ListParagraph"/>
        <w:numPr>
          <w:ilvl w:val="0"/>
          <w:numId w:val="24"/>
        </w:numPr>
        <w:tabs>
          <w:tab w:val="left" w:pos="1134"/>
          <w:tab w:val="right" w:pos="9214"/>
        </w:tabs>
        <w:spacing w:after="0" w:line="240" w:lineRule="auto"/>
        <w:jc w:val="both"/>
      </w:pPr>
      <w:r>
        <w:t xml:space="preserve">pokriće isplate </w:t>
      </w:r>
      <w:r w:rsidR="00CD1706">
        <w:t xml:space="preserve">razlika iznosa uvećanja plaće za prekovremeni rad radnicima u djelatnosti zdravstva i zdravst. osiguranje </w:t>
      </w:r>
      <w:r>
        <w:t>(Odluka Vlade RH, NN 101/21) – 407.499,55 kn</w:t>
      </w:r>
    </w:p>
    <w:p w14:paraId="785CD362" w14:textId="00008F7B" w:rsidR="005465CA" w:rsidRDefault="005465CA" w:rsidP="00E142EE">
      <w:pPr>
        <w:pStyle w:val="ListParagraph"/>
        <w:numPr>
          <w:ilvl w:val="0"/>
          <w:numId w:val="24"/>
        </w:numPr>
        <w:tabs>
          <w:tab w:val="left" w:pos="1134"/>
          <w:tab w:val="right" w:pos="9214"/>
        </w:tabs>
        <w:spacing w:after="0" w:line="240" w:lineRule="auto"/>
        <w:jc w:val="both"/>
      </w:pPr>
      <w:r w:rsidRPr="009F46BE">
        <w:t xml:space="preserve">15 % nacionalnog udjela projekta ESF – Živjeti zdravo </w:t>
      </w:r>
      <w:r w:rsidR="00CD1706">
        <w:t xml:space="preserve">– </w:t>
      </w:r>
      <w:r w:rsidR="00634905">
        <w:t>385.266,98</w:t>
      </w:r>
      <w:r w:rsidR="00CD1706">
        <w:t xml:space="preserve"> kn</w:t>
      </w:r>
    </w:p>
    <w:p w14:paraId="7A4F1E4E" w14:textId="430A7AB2" w:rsidR="00CD1706" w:rsidRPr="009F46BE" w:rsidRDefault="00CD1706" w:rsidP="00E142EE">
      <w:pPr>
        <w:pStyle w:val="ListParagraph"/>
        <w:numPr>
          <w:ilvl w:val="0"/>
          <w:numId w:val="24"/>
        </w:numPr>
        <w:tabs>
          <w:tab w:val="left" w:pos="1134"/>
          <w:tab w:val="right" w:pos="9214"/>
        </w:tabs>
        <w:spacing w:after="0" w:line="240" w:lineRule="auto"/>
        <w:jc w:val="both"/>
      </w:pPr>
      <w:r>
        <w:t xml:space="preserve">50% nacionalnog udjela projekta </w:t>
      </w:r>
      <w:r w:rsidRPr="00CD1706">
        <w:t>Europsk</w:t>
      </w:r>
      <w:r>
        <w:t>og</w:t>
      </w:r>
      <w:r w:rsidRPr="00CD1706">
        <w:t xml:space="preserve"> centar za nadzor droga i ovisnosti o drogama</w:t>
      </w:r>
      <w:r>
        <w:t xml:space="preserve"> (EMCDDA) – </w:t>
      </w:r>
      <w:r w:rsidR="00634905">
        <w:t>380.000</w:t>
      </w:r>
      <w:r>
        <w:t>,00 kn</w:t>
      </w:r>
    </w:p>
    <w:p w14:paraId="04086398" w14:textId="77777777" w:rsidR="005465CA" w:rsidRPr="00B93D55" w:rsidRDefault="005465CA" w:rsidP="005465CA">
      <w:pPr>
        <w:tabs>
          <w:tab w:val="left" w:pos="1134"/>
          <w:tab w:val="right" w:pos="9214"/>
        </w:tabs>
        <w:spacing w:after="0" w:line="240" w:lineRule="auto"/>
        <w:jc w:val="both"/>
        <w:rPr>
          <w:color w:val="FF0000"/>
        </w:rPr>
      </w:pPr>
    </w:p>
    <w:p w14:paraId="0D9B995B" w14:textId="0C1ED00E" w:rsidR="00EA2F23" w:rsidRDefault="00EA2F23" w:rsidP="005465C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</w:p>
    <w:p w14:paraId="15204FFA" w14:textId="561F020F" w:rsidR="004603E9" w:rsidRDefault="004603E9" w:rsidP="005465C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  <w:r>
        <w:rPr>
          <w:b/>
        </w:rPr>
        <w:t>ŠIFRA 6712 PRIHODI IZ NADLEŽNOG PRORAČUNA ZA FINANCIRANJE RASHODA ZA NABAVU NEFINANCIJSKE IMOVINE</w:t>
      </w:r>
    </w:p>
    <w:p w14:paraId="7E9EE9EA" w14:textId="53C9585E" w:rsidR="004603E9" w:rsidRDefault="004603E9" w:rsidP="002D0BA2">
      <w:pPr>
        <w:tabs>
          <w:tab w:val="left" w:pos="1134"/>
          <w:tab w:val="right" w:pos="9214"/>
        </w:tabs>
        <w:spacing w:after="0" w:line="240" w:lineRule="auto"/>
        <w:jc w:val="both"/>
      </w:pPr>
      <w:r>
        <w:t xml:space="preserve">Prihodi evidentirani u ovom razdoblju iznose 5.210.435,63 kn te su manji u odnosu na prošlu godinu za </w:t>
      </w:r>
      <w:r w:rsidR="002D0BA2">
        <w:t>569.432,37 kn.</w:t>
      </w:r>
    </w:p>
    <w:p w14:paraId="6E4FF1A7" w14:textId="598714BF" w:rsidR="002D0BA2" w:rsidRPr="004603E9" w:rsidRDefault="002D0BA2" w:rsidP="002D0BA2">
      <w:pPr>
        <w:tabs>
          <w:tab w:val="left" w:pos="1134"/>
          <w:tab w:val="right" w:pos="9214"/>
        </w:tabs>
        <w:spacing w:after="0" w:line="240" w:lineRule="auto"/>
        <w:jc w:val="both"/>
      </w:pPr>
      <w:r>
        <w:t>Sastoje se od:</w:t>
      </w:r>
    </w:p>
    <w:p w14:paraId="64C8A0C8" w14:textId="66B73023" w:rsidR="002D0BA2" w:rsidRDefault="004603E9" w:rsidP="002D0BA2">
      <w:pPr>
        <w:pStyle w:val="ListParagraph"/>
        <w:numPr>
          <w:ilvl w:val="0"/>
          <w:numId w:val="25"/>
        </w:numPr>
        <w:tabs>
          <w:tab w:val="left" w:pos="1134"/>
          <w:tab w:val="right" w:pos="9214"/>
        </w:tabs>
        <w:spacing w:after="120" w:line="240" w:lineRule="auto"/>
        <w:jc w:val="both"/>
      </w:pPr>
      <w:r w:rsidRPr="004603E9">
        <w:t>prihod</w:t>
      </w:r>
      <w:r w:rsidR="002D0BA2">
        <w:t>a</w:t>
      </w:r>
      <w:r w:rsidRPr="004603E9">
        <w:t xml:space="preserve"> za nabavu dugotrajne nefinancijske imovine u iznosu </w:t>
      </w:r>
      <w:r w:rsidR="002D0BA2">
        <w:t>5.198.956,13</w:t>
      </w:r>
      <w:r w:rsidRPr="004603E9">
        <w:t xml:space="preserve"> kn </w:t>
      </w:r>
    </w:p>
    <w:p w14:paraId="51CE0C4E" w14:textId="6CE72793" w:rsidR="004603E9" w:rsidRPr="004603E9" w:rsidRDefault="004603E9" w:rsidP="002D0BA2">
      <w:pPr>
        <w:pStyle w:val="ListParagraph"/>
        <w:numPr>
          <w:ilvl w:val="0"/>
          <w:numId w:val="25"/>
        </w:numPr>
        <w:tabs>
          <w:tab w:val="left" w:pos="1134"/>
          <w:tab w:val="right" w:pos="9214"/>
        </w:tabs>
        <w:spacing w:after="120" w:line="240" w:lineRule="auto"/>
        <w:jc w:val="both"/>
      </w:pPr>
      <w:r w:rsidRPr="004603E9">
        <w:t>te prihod</w:t>
      </w:r>
      <w:r w:rsidR="002D0BA2">
        <w:t>a</w:t>
      </w:r>
      <w:r w:rsidRPr="004603E9">
        <w:t xml:space="preserve"> od provedbe projekta ESF – Živjeti zdravo (15% nacionalnog udjela) u iznosu </w:t>
      </w:r>
      <w:r w:rsidR="002D0BA2">
        <w:t>11.479,50</w:t>
      </w:r>
      <w:r w:rsidRPr="004603E9">
        <w:t xml:space="preserve"> kn.</w:t>
      </w:r>
    </w:p>
    <w:p w14:paraId="65707A44" w14:textId="270F7E09" w:rsidR="004603E9" w:rsidRDefault="004603E9" w:rsidP="005465C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</w:p>
    <w:p w14:paraId="70F0CC92" w14:textId="32FE683F" w:rsidR="005465CA" w:rsidRPr="005E6AEE" w:rsidRDefault="00115874" w:rsidP="005465C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  <w:r>
        <w:rPr>
          <w:b/>
        </w:rPr>
        <w:t>ŠIFRA 673</w:t>
      </w:r>
      <w:r w:rsidR="005465CA" w:rsidRPr="005E6AEE">
        <w:rPr>
          <w:b/>
        </w:rPr>
        <w:t xml:space="preserve"> PRIHODI OD HZZO-a NA TEMELJU UGOVORNIH OBVEZA</w:t>
      </w:r>
    </w:p>
    <w:p w14:paraId="60E4EDBB" w14:textId="49D71F1A" w:rsidR="005465CA" w:rsidRPr="005E6AEE" w:rsidRDefault="005465CA" w:rsidP="005465CA">
      <w:pPr>
        <w:tabs>
          <w:tab w:val="left" w:pos="1134"/>
          <w:tab w:val="right" w:pos="9214"/>
        </w:tabs>
        <w:spacing w:after="0" w:line="240" w:lineRule="auto"/>
        <w:jc w:val="both"/>
      </w:pPr>
      <w:r w:rsidRPr="005E6AEE">
        <w:t xml:space="preserve">Prihodi </w:t>
      </w:r>
      <w:r w:rsidR="00BE7DA0">
        <w:t xml:space="preserve">iznose </w:t>
      </w:r>
      <w:r w:rsidR="00800973">
        <w:t>1.057.491.052,23</w:t>
      </w:r>
      <w:r w:rsidR="009F46BE" w:rsidRPr="005E6AEE">
        <w:t xml:space="preserve"> kn i veći su za </w:t>
      </w:r>
      <w:r w:rsidR="00800973">
        <w:t>255.483.259,23</w:t>
      </w:r>
      <w:r w:rsidR="009F46BE" w:rsidRPr="005E6AEE">
        <w:t xml:space="preserve"> kn</w:t>
      </w:r>
      <w:r w:rsidR="00BE7DA0">
        <w:t>, a dijele se na:</w:t>
      </w:r>
    </w:p>
    <w:p w14:paraId="4FD68256" w14:textId="06E11907" w:rsidR="007808A1" w:rsidRDefault="001C3F8C" w:rsidP="007808A1">
      <w:pPr>
        <w:pStyle w:val="ListParagraph"/>
        <w:numPr>
          <w:ilvl w:val="0"/>
          <w:numId w:val="18"/>
        </w:numPr>
        <w:tabs>
          <w:tab w:val="left" w:pos="1134"/>
          <w:tab w:val="right" w:pos="9214"/>
        </w:tabs>
        <w:spacing w:after="0" w:line="240" w:lineRule="auto"/>
        <w:jc w:val="both"/>
      </w:pPr>
      <w:r>
        <w:t>p</w:t>
      </w:r>
      <w:r w:rsidR="007808A1" w:rsidRPr="005E6AEE">
        <w:t>rihod</w:t>
      </w:r>
      <w:r w:rsidR="00BE7DA0">
        <w:t>e</w:t>
      </w:r>
      <w:r w:rsidR="007808A1" w:rsidRPr="005E6AEE">
        <w:t xml:space="preserve"> </w:t>
      </w:r>
      <w:r w:rsidR="007808A1">
        <w:t>ostvaren</w:t>
      </w:r>
      <w:r w:rsidR="00BE7DA0">
        <w:t>e</w:t>
      </w:r>
      <w:r w:rsidR="007808A1" w:rsidRPr="005E6AEE">
        <w:t xml:space="preserve"> temeljem ugovora o provedbi Programa rada za potrebe HZZO-a, ugovora za pružanje mikrobioloških usluga (uključujući i dijagnostičke pretrage na SARS CoV-2), usluga davanja mišljenja radi priznavanja profesionalne bolesti ili ozljede na radu</w:t>
      </w:r>
      <w:r>
        <w:t xml:space="preserve">, sufinanciranja pripravničkog staža – </w:t>
      </w:r>
      <w:r w:rsidR="00933A29">
        <w:t>74.216.031,</w:t>
      </w:r>
      <w:r w:rsidR="009E01B3">
        <w:t>30</w:t>
      </w:r>
      <w:r>
        <w:t xml:space="preserve"> kn </w:t>
      </w:r>
    </w:p>
    <w:p w14:paraId="3249BFED" w14:textId="62188FAF" w:rsidR="00CC07C2" w:rsidRDefault="00CC07C2" w:rsidP="000E255B">
      <w:pPr>
        <w:pStyle w:val="ListParagraph"/>
        <w:numPr>
          <w:ilvl w:val="0"/>
          <w:numId w:val="11"/>
        </w:numPr>
        <w:tabs>
          <w:tab w:val="left" w:pos="1134"/>
          <w:tab w:val="right" w:pos="9214"/>
        </w:tabs>
        <w:spacing w:after="0" w:line="240" w:lineRule="auto"/>
        <w:jc w:val="both"/>
      </w:pPr>
      <w:r>
        <w:t>prihod</w:t>
      </w:r>
      <w:r w:rsidR="00BE7DA0">
        <w:t>e</w:t>
      </w:r>
      <w:r>
        <w:t xml:space="preserve"> za</w:t>
      </w:r>
      <w:r w:rsidR="002668A9" w:rsidRPr="005E6AEE">
        <w:t xml:space="preserve"> nabav</w:t>
      </w:r>
      <w:r>
        <w:t>u</w:t>
      </w:r>
      <w:r w:rsidR="002668A9" w:rsidRPr="005E6AEE">
        <w:t xml:space="preserve"> cjepiva </w:t>
      </w:r>
      <w:r w:rsidR="001229B6" w:rsidRPr="005E6AEE">
        <w:t xml:space="preserve">protiv COVID-19 </w:t>
      </w:r>
      <w:r w:rsidR="00C041A5">
        <w:t>;</w:t>
      </w:r>
    </w:p>
    <w:p w14:paraId="6B3F582E" w14:textId="04B078B1" w:rsidR="00B442AA" w:rsidRDefault="001229B6" w:rsidP="00CC07C2">
      <w:pPr>
        <w:pStyle w:val="ListParagraph"/>
        <w:tabs>
          <w:tab w:val="left" w:pos="1134"/>
          <w:tab w:val="right" w:pos="9214"/>
        </w:tabs>
        <w:spacing w:after="0" w:line="240" w:lineRule="auto"/>
        <w:jc w:val="both"/>
      </w:pPr>
      <w:r w:rsidRPr="005E6AEE">
        <w:t>Zaključkom Vlade RH financijska sredstva potrebna za sprječavanje i suzbijanje epidemije bolesti COVID-19 osigurana su u financijskom planu HZZO</w:t>
      </w:r>
      <w:r w:rsidR="00991BA2">
        <w:t>, dok je HZJZ zadužen za skladištenje i distribuciju te plaćanje prema dobavljačima</w:t>
      </w:r>
      <w:r w:rsidRPr="005E6AEE">
        <w:t>.</w:t>
      </w:r>
      <w:r w:rsidR="002555CD">
        <w:t xml:space="preserve"> Sporazume o nabavi cjepiva protiv bolesti COVID-19 u </w:t>
      </w:r>
      <w:r w:rsidR="00991BA2">
        <w:t>i</w:t>
      </w:r>
      <w:r w:rsidR="002555CD">
        <w:t xml:space="preserve">me zemalja članica EU s dobavljačima sklopila je Europska komisija, dok Ministarstvo zdravstva u ime RH </w:t>
      </w:r>
      <w:r w:rsidR="00991BA2">
        <w:t>putem Order Forma (Narudžbenice) potvrđuje broj naručenih doza.</w:t>
      </w:r>
      <w:r w:rsidRPr="005E6AEE">
        <w:t xml:space="preserve"> </w:t>
      </w:r>
      <w:r w:rsidR="005E6AEE" w:rsidRPr="005E6AEE">
        <w:t>Sredstva za podmirenje ovih troškova</w:t>
      </w:r>
      <w:r w:rsidR="000E255B">
        <w:t xml:space="preserve"> HZZO</w:t>
      </w:r>
      <w:r w:rsidR="005E6AEE" w:rsidRPr="005E6AEE">
        <w:t xml:space="preserve"> doznačuje </w:t>
      </w:r>
      <w:r w:rsidR="000E255B">
        <w:t>HZJZ-u</w:t>
      </w:r>
      <w:r w:rsidR="005E6AEE" w:rsidRPr="005E6AEE">
        <w:t xml:space="preserve"> temeljem</w:t>
      </w:r>
      <w:r w:rsidRPr="005E6AEE">
        <w:t xml:space="preserve"> </w:t>
      </w:r>
      <w:r w:rsidR="005E6AEE" w:rsidRPr="005E6AEE">
        <w:t xml:space="preserve">redovitih zahtjeva </w:t>
      </w:r>
      <w:r w:rsidR="00991BA2">
        <w:t>uz preslike računa dobavljača te s</w:t>
      </w:r>
      <w:r w:rsidR="005E6AEE" w:rsidRPr="005E6AEE">
        <w:t xml:space="preserve"> specificirani</w:t>
      </w:r>
      <w:r w:rsidR="00991BA2">
        <w:t>m</w:t>
      </w:r>
      <w:r w:rsidR="005E6AEE" w:rsidRPr="005E6AEE">
        <w:t xml:space="preserve"> troškovima po dobavljaču. Po primitku sredstava na žiro-račun HZJZ podmiruje obveze prema dobavljačima</w:t>
      </w:r>
      <w:r w:rsidR="001C3F8C">
        <w:t xml:space="preserve"> –  </w:t>
      </w:r>
      <w:r w:rsidR="009E01B3">
        <w:t>843.075.108,68</w:t>
      </w:r>
      <w:r w:rsidR="009C3CFD">
        <w:t xml:space="preserve"> </w:t>
      </w:r>
      <w:r w:rsidR="001C3F8C">
        <w:t>kn</w:t>
      </w:r>
    </w:p>
    <w:p w14:paraId="1BD04B9D" w14:textId="4ABE88B0" w:rsidR="000E255B" w:rsidRPr="005E6AEE" w:rsidRDefault="00CC07C2" w:rsidP="000E255B">
      <w:pPr>
        <w:pStyle w:val="ListParagraph"/>
        <w:numPr>
          <w:ilvl w:val="0"/>
          <w:numId w:val="11"/>
        </w:numPr>
        <w:tabs>
          <w:tab w:val="left" w:pos="1134"/>
          <w:tab w:val="right" w:pos="9214"/>
        </w:tabs>
        <w:spacing w:after="0" w:line="240" w:lineRule="auto"/>
        <w:jc w:val="both"/>
      </w:pPr>
      <w:r>
        <w:t>prihod</w:t>
      </w:r>
      <w:r w:rsidR="000B754F">
        <w:t>e</w:t>
      </w:r>
      <w:r>
        <w:t xml:space="preserve"> za </w:t>
      </w:r>
      <w:r w:rsidR="000E255B" w:rsidRPr="000E255B">
        <w:t>nabav</w:t>
      </w:r>
      <w:r>
        <w:t>u</w:t>
      </w:r>
      <w:r w:rsidR="000E255B" w:rsidRPr="000E255B">
        <w:t xml:space="preserve"> cjepiva</w:t>
      </w:r>
      <w:r w:rsidR="000E255B">
        <w:t xml:space="preserve"> u okviru </w:t>
      </w:r>
      <w:r w:rsidR="00991BA2">
        <w:t>Trogodišnjeg P</w:t>
      </w:r>
      <w:r w:rsidR="000E255B">
        <w:t>rograma cijepljenja</w:t>
      </w:r>
      <w:r w:rsidR="009C3CFD">
        <w:t xml:space="preserve"> te skladištenje i distribuciju</w:t>
      </w:r>
      <w:r w:rsidR="000E255B" w:rsidRPr="000E255B">
        <w:t xml:space="preserve"> (Zavod provodi nabavu, skladištenje i distribuciju cjepiva za potrebe Republike Hrvatske; prihodi se evidentiraju razmjerno nastalim troškovima; </w:t>
      </w:r>
      <w:r w:rsidR="000E255B">
        <w:t>s</w:t>
      </w:r>
      <w:r w:rsidR="000E255B" w:rsidRPr="000E255B">
        <w:t xml:space="preserve">va plaćanja prema dobavljačima idu preko HZZO-a temeljem ugovora o preuzimanju duga </w:t>
      </w:r>
      <w:r w:rsidR="009E01B3">
        <w:t xml:space="preserve">) </w:t>
      </w:r>
      <w:r>
        <w:t xml:space="preserve">– </w:t>
      </w:r>
      <w:r w:rsidR="009E01B3">
        <w:t>140.199.912,25</w:t>
      </w:r>
      <w:r w:rsidR="00EB70E8">
        <w:t xml:space="preserve"> kn</w:t>
      </w:r>
      <w:r w:rsidR="000621F7">
        <w:t>.</w:t>
      </w:r>
    </w:p>
    <w:p w14:paraId="5FC8AB33" w14:textId="77777777" w:rsidR="000E255B" w:rsidRPr="00B93D55" w:rsidRDefault="000E255B" w:rsidP="005465CA">
      <w:pPr>
        <w:tabs>
          <w:tab w:val="left" w:pos="1134"/>
          <w:tab w:val="right" w:pos="9214"/>
        </w:tabs>
        <w:spacing w:after="0" w:line="360" w:lineRule="auto"/>
        <w:jc w:val="both"/>
        <w:rPr>
          <w:b/>
          <w:bCs/>
          <w:color w:val="FF0000"/>
        </w:rPr>
      </w:pPr>
    </w:p>
    <w:p w14:paraId="077796B8" w14:textId="77777777" w:rsidR="000621F7" w:rsidRDefault="000621F7" w:rsidP="005465CA">
      <w:pPr>
        <w:tabs>
          <w:tab w:val="left" w:pos="1134"/>
          <w:tab w:val="right" w:pos="9214"/>
        </w:tabs>
        <w:spacing w:after="0" w:line="360" w:lineRule="auto"/>
        <w:jc w:val="both"/>
        <w:rPr>
          <w:b/>
          <w:bCs/>
        </w:rPr>
      </w:pPr>
    </w:p>
    <w:p w14:paraId="17E3C3D7" w14:textId="3D3A7A6E" w:rsidR="005465CA" w:rsidRPr="000A6BC8" w:rsidRDefault="005971B6" w:rsidP="005465CA">
      <w:pPr>
        <w:tabs>
          <w:tab w:val="left" w:pos="1134"/>
          <w:tab w:val="right" w:pos="9214"/>
        </w:tabs>
        <w:spacing w:after="0" w:line="360" w:lineRule="auto"/>
        <w:jc w:val="both"/>
        <w:rPr>
          <w:b/>
          <w:bCs/>
        </w:rPr>
      </w:pPr>
      <w:r>
        <w:rPr>
          <w:b/>
          <w:bCs/>
        </w:rPr>
        <w:t>ŠIFRA 683</w:t>
      </w:r>
      <w:r w:rsidR="005465CA" w:rsidRPr="000A6BC8">
        <w:rPr>
          <w:b/>
          <w:bCs/>
        </w:rPr>
        <w:t xml:space="preserve"> OSTALI PRIHODI</w:t>
      </w:r>
    </w:p>
    <w:p w14:paraId="05675CA6" w14:textId="77777777" w:rsidR="009E01B3" w:rsidRDefault="000A6BC8" w:rsidP="005465CA">
      <w:pPr>
        <w:tabs>
          <w:tab w:val="left" w:pos="1134"/>
          <w:tab w:val="right" w:pos="9214"/>
        </w:tabs>
        <w:spacing w:after="0" w:line="240" w:lineRule="auto"/>
        <w:jc w:val="both"/>
      </w:pPr>
      <w:r w:rsidRPr="000A6BC8">
        <w:t>Evidentirani</w:t>
      </w:r>
      <w:r w:rsidR="005465CA" w:rsidRPr="000A6BC8">
        <w:t xml:space="preserve"> prihod iznosi </w:t>
      </w:r>
      <w:r w:rsidR="009E01B3">
        <w:t>264.882,02</w:t>
      </w:r>
      <w:r w:rsidR="000621F7">
        <w:t xml:space="preserve"> kn i manji je za </w:t>
      </w:r>
      <w:r w:rsidR="009E01B3">
        <w:t>11.333,98</w:t>
      </w:r>
      <w:r w:rsidR="000621F7">
        <w:t xml:space="preserve"> kn </w:t>
      </w:r>
      <w:r w:rsidR="00CC07C2">
        <w:t>u odnosu na prošlu godinu</w:t>
      </w:r>
      <w:r w:rsidR="009E01B3">
        <w:t>.</w:t>
      </w:r>
    </w:p>
    <w:p w14:paraId="17DCDB03" w14:textId="594104FE" w:rsidR="005465CA" w:rsidRPr="000A6BC8" w:rsidRDefault="009E01B3" w:rsidP="005465CA">
      <w:pPr>
        <w:tabs>
          <w:tab w:val="left" w:pos="1134"/>
          <w:tab w:val="right" w:pos="9214"/>
        </w:tabs>
        <w:spacing w:after="0" w:line="240" w:lineRule="auto"/>
        <w:jc w:val="both"/>
      </w:pPr>
      <w:r>
        <w:t xml:space="preserve">Na ovoj poziciji evidentirane su </w:t>
      </w:r>
      <w:r w:rsidR="005465CA" w:rsidRPr="000A6BC8">
        <w:t>refundacij</w:t>
      </w:r>
      <w:r w:rsidR="005F0A8D">
        <w:t>a</w:t>
      </w:r>
      <w:r w:rsidR="005465CA" w:rsidRPr="000A6BC8">
        <w:t xml:space="preserve"> troškova </w:t>
      </w:r>
      <w:r w:rsidR="005F0A8D">
        <w:t>školovanja, specijalističkog usavršavanja</w:t>
      </w:r>
      <w:r w:rsidR="005465CA" w:rsidRPr="000A6BC8">
        <w:t>,</w:t>
      </w:r>
      <w:r w:rsidR="005F0A8D">
        <w:t xml:space="preserve"> troškova </w:t>
      </w:r>
      <w:r w:rsidR="005465CA" w:rsidRPr="000A6BC8">
        <w:t>prijevoza</w:t>
      </w:r>
      <w:r w:rsidR="005F0A8D">
        <w:t>,</w:t>
      </w:r>
      <w:r w:rsidR="008609F6">
        <w:t xml:space="preserve"> refundacije troškova službenih putovanja od strane Ministarstva zdravstva,</w:t>
      </w:r>
      <w:r w:rsidR="005F0A8D">
        <w:t xml:space="preserve"> naknadn</w:t>
      </w:r>
      <w:r w:rsidR="008609F6">
        <w:t>e</w:t>
      </w:r>
      <w:r w:rsidR="005F0A8D">
        <w:t xml:space="preserve"> isplat</w:t>
      </w:r>
      <w:r w:rsidR="008609F6">
        <w:t>e</w:t>
      </w:r>
      <w:r w:rsidR="005F0A8D">
        <w:t xml:space="preserve"> po stečajevima, </w:t>
      </w:r>
      <w:r w:rsidR="008609F6">
        <w:t>otpis po inventuri.</w:t>
      </w:r>
    </w:p>
    <w:p w14:paraId="0ECAB5A5" w14:textId="77777777" w:rsidR="005465CA" w:rsidRPr="00B93D55" w:rsidRDefault="005465CA" w:rsidP="005465CA">
      <w:pPr>
        <w:tabs>
          <w:tab w:val="left" w:pos="1134"/>
          <w:tab w:val="right" w:pos="9214"/>
        </w:tabs>
        <w:spacing w:after="0" w:line="240" w:lineRule="auto"/>
        <w:jc w:val="both"/>
        <w:rPr>
          <w:color w:val="FF0000"/>
        </w:rPr>
      </w:pPr>
    </w:p>
    <w:p w14:paraId="11A72D39" w14:textId="70882CBB" w:rsidR="005465CA" w:rsidRDefault="005465CA" w:rsidP="005465CA">
      <w:pPr>
        <w:tabs>
          <w:tab w:val="left" w:pos="1134"/>
          <w:tab w:val="right" w:pos="9214"/>
        </w:tabs>
        <w:spacing w:after="0" w:line="240" w:lineRule="auto"/>
        <w:jc w:val="both"/>
        <w:rPr>
          <w:color w:val="FF0000"/>
        </w:rPr>
      </w:pPr>
    </w:p>
    <w:p w14:paraId="3328EC42" w14:textId="77777777" w:rsidR="00EB70E8" w:rsidRPr="00B93D55" w:rsidRDefault="00EB70E8" w:rsidP="005465CA">
      <w:pPr>
        <w:tabs>
          <w:tab w:val="left" w:pos="1134"/>
          <w:tab w:val="right" w:pos="9214"/>
        </w:tabs>
        <w:spacing w:after="0" w:line="240" w:lineRule="auto"/>
        <w:jc w:val="both"/>
        <w:rPr>
          <w:color w:val="FF0000"/>
        </w:rPr>
      </w:pPr>
    </w:p>
    <w:p w14:paraId="557E929C" w14:textId="0A61E4B3" w:rsidR="005465CA" w:rsidRPr="00F53CC4" w:rsidRDefault="005971B6" w:rsidP="005465CA">
      <w:pPr>
        <w:spacing w:after="120" w:line="240" w:lineRule="auto"/>
        <w:jc w:val="both"/>
        <w:rPr>
          <w:b/>
          <w:u w:val="single"/>
        </w:rPr>
      </w:pPr>
      <w:r w:rsidRPr="00F53CC4">
        <w:rPr>
          <w:b/>
          <w:u w:val="single"/>
        </w:rPr>
        <w:lastRenderedPageBreak/>
        <w:t>ŠIFRA 3</w:t>
      </w:r>
      <w:r w:rsidR="005465CA" w:rsidRPr="00F53CC4">
        <w:rPr>
          <w:b/>
          <w:u w:val="single"/>
        </w:rPr>
        <w:t xml:space="preserve"> RASHODI POSLOVANJA </w:t>
      </w:r>
    </w:p>
    <w:p w14:paraId="73CB5FA2" w14:textId="5191FF91" w:rsidR="005465CA" w:rsidRDefault="005465CA" w:rsidP="005465CA">
      <w:pPr>
        <w:spacing w:after="240" w:line="240" w:lineRule="auto"/>
        <w:jc w:val="both"/>
      </w:pPr>
      <w:r w:rsidRPr="000F6FA4">
        <w:t xml:space="preserve">Rashodi poslovanja iznose </w:t>
      </w:r>
      <w:r w:rsidR="00E61AD4">
        <w:t>1.206.154.499,46</w:t>
      </w:r>
      <w:r w:rsidR="00F53CC4">
        <w:t xml:space="preserve"> </w:t>
      </w:r>
      <w:r w:rsidRPr="000F6FA4">
        <w:t xml:space="preserve">kn </w:t>
      </w:r>
      <w:r w:rsidR="000A6BC8" w:rsidRPr="000F6FA4">
        <w:t xml:space="preserve">i veći su za </w:t>
      </w:r>
      <w:r w:rsidR="00E61AD4">
        <w:t>264.697.905,46</w:t>
      </w:r>
      <w:r w:rsidR="000F6FA4" w:rsidRPr="000F6FA4">
        <w:t xml:space="preserve"> </w:t>
      </w:r>
      <w:r w:rsidR="00C64776">
        <w:t xml:space="preserve">kn </w:t>
      </w:r>
      <w:r w:rsidRPr="000F6FA4">
        <w:t>u odnosu na isto razdoblje prošle godine.</w:t>
      </w:r>
    </w:p>
    <w:p w14:paraId="30D6FA3E" w14:textId="77777777" w:rsidR="00E61AD4" w:rsidRDefault="00E61AD4" w:rsidP="005465CA">
      <w:pPr>
        <w:spacing w:after="120" w:line="240" w:lineRule="auto"/>
        <w:jc w:val="both"/>
        <w:rPr>
          <w:b/>
        </w:rPr>
      </w:pPr>
    </w:p>
    <w:p w14:paraId="2C8E5390" w14:textId="690646CC" w:rsidR="005465CA" w:rsidRPr="00EA6723" w:rsidRDefault="005971B6" w:rsidP="005465CA">
      <w:pPr>
        <w:spacing w:after="120" w:line="240" w:lineRule="auto"/>
        <w:jc w:val="both"/>
        <w:rPr>
          <w:b/>
        </w:rPr>
      </w:pPr>
      <w:r>
        <w:rPr>
          <w:b/>
        </w:rPr>
        <w:t>ŠIFRA 3113</w:t>
      </w:r>
      <w:r w:rsidR="005465CA" w:rsidRPr="00EA6723">
        <w:rPr>
          <w:b/>
        </w:rPr>
        <w:t xml:space="preserve"> PLAĆE ZA PREKOVREMENI RAD</w:t>
      </w:r>
    </w:p>
    <w:p w14:paraId="6B287E5F" w14:textId="72074F9E" w:rsidR="005465CA" w:rsidRDefault="00E61AD4" w:rsidP="005465CA">
      <w:pPr>
        <w:spacing w:after="0" w:line="240" w:lineRule="auto"/>
        <w:jc w:val="both"/>
        <w:rPr>
          <w:bCs/>
        </w:rPr>
      </w:pPr>
      <w:r>
        <w:rPr>
          <w:bCs/>
        </w:rPr>
        <w:t xml:space="preserve">Ostvareni rashod iznosi </w:t>
      </w:r>
      <w:r w:rsidR="00C257FE">
        <w:rPr>
          <w:bCs/>
        </w:rPr>
        <w:t>2.038.992,40</w:t>
      </w:r>
      <w:r w:rsidR="00EA6723" w:rsidRPr="00EA6723">
        <w:rPr>
          <w:bCs/>
        </w:rPr>
        <w:t xml:space="preserve"> kn i </w:t>
      </w:r>
      <w:r>
        <w:rPr>
          <w:bCs/>
        </w:rPr>
        <w:t xml:space="preserve">manji je </w:t>
      </w:r>
      <w:r w:rsidR="00EA6723" w:rsidRPr="00EA6723">
        <w:rPr>
          <w:bCs/>
        </w:rPr>
        <w:t xml:space="preserve">za </w:t>
      </w:r>
      <w:r>
        <w:rPr>
          <w:bCs/>
        </w:rPr>
        <w:t>72.337,26</w:t>
      </w:r>
      <w:r w:rsidR="005465CA" w:rsidRPr="00EA6723">
        <w:rPr>
          <w:bCs/>
        </w:rPr>
        <w:t xml:space="preserve"> </w:t>
      </w:r>
      <w:r w:rsidR="00C257FE">
        <w:rPr>
          <w:bCs/>
        </w:rPr>
        <w:t>kn.</w:t>
      </w:r>
    </w:p>
    <w:p w14:paraId="0C325D31" w14:textId="46F5AD2B" w:rsidR="00C257FE" w:rsidRPr="001A782B" w:rsidRDefault="00E61AD4" w:rsidP="005465CA">
      <w:pPr>
        <w:spacing w:after="0" w:line="240" w:lineRule="auto"/>
        <w:jc w:val="both"/>
        <w:rPr>
          <w:b/>
          <w:bCs/>
        </w:rPr>
      </w:pPr>
      <w:r>
        <w:rPr>
          <w:bCs/>
        </w:rPr>
        <w:t xml:space="preserve">U </w:t>
      </w:r>
      <w:r w:rsidR="00C257FE">
        <w:rPr>
          <w:bCs/>
        </w:rPr>
        <w:t>lipnj</w:t>
      </w:r>
      <w:r>
        <w:rPr>
          <w:bCs/>
        </w:rPr>
        <w:t xml:space="preserve">u i prosincu </w:t>
      </w:r>
      <w:r w:rsidR="00C257FE">
        <w:rPr>
          <w:bCs/>
        </w:rPr>
        <w:t>isplaćene su razlike plaće za prekovremeni rad</w:t>
      </w:r>
      <w:r w:rsidR="001A782B">
        <w:rPr>
          <w:bCs/>
        </w:rPr>
        <w:t xml:space="preserve"> temeljem</w:t>
      </w:r>
      <w:r w:rsidR="00C257FE">
        <w:t> </w:t>
      </w:r>
      <w:r w:rsidR="00C257FE" w:rsidRPr="001A782B">
        <w:rPr>
          <w:rStyle w:val="Strong"/>
          <w:b w:val="0"/>
          <w:bCs w:val="0"/>
        </w:rPr>
        <w:t>Odluke o isplati iznosa razlike uvećanja plaće za prekovremeni rad radnicima u djelatnosti zdravstva i zdravstvenog osiguranja</w:t>
      </w:r>
      <w:r w:rsidR="001A782B">
        <w:rPr>
          <w:rStyle w:val="Strong"/>
          <w:b w:val="0"/>
          <w:bCs w:val="0"/>
        </w:rPr>
        <w:t xml:space="preserve"> u iznosu od 3</w:t>
      </w:r>
      <w:r w:rsidR="0062551C">
        <w:rPr>
          <w:rStyle w:val="Strong"/>
          <w:b w:val="0"/>
          <w:bCs w:val="0"/>
        </w:rPr>
        <w:t>50.542,39</w:t>
      </w:r>
      <w:r w:rsidR="001A782B">
        <w:rPr>
          <w:rStyle w:val="Strong"/>
          <w:b w:val="0"/>
          <w:bCs w:val="0"/>
        </w:rPr>
        <w:t xml:space="preserve"> kn.</w:t>
      </w:r>
    </w:p>
    <w:p w14:paraId="08928722" w14:textId="7856E85B" w:rsidR="00C257FE" w:rsidRDefault="00C257FE" w:rsidP="005465CA">
      <w:pPr>
        <w:spacing w:after="0" w:line="240" w:lineRule="auto"/>
        <w:jc w:val="both"/>
        <w:rPr>
          <w:bCs/>
        </w:rPr>
      </w:pPr>
    </w:p>
    <w:p w14:paraId="5CEF84CE" w14:textId="1551D1A7" w:rsidR="00EA6723" w:rsidRDefault="005971B6" w:rsidP="000621F7">
      <w:pPr>
        <w:spacing w:after="0" w:line="360" w:lineRule="auto"/>
        <w:jc w:val="both"/>
        <w:rPr>
          <w:b/>
        </w:rPr>
      </w:pPr>
      <w:r>
        <w:rPr>
          <w:b/>
        </w:rPr>
        <w:t>ŠIFRA 3114</w:t>
      </w:r>
      <w:r w:rsidR="00EA6723" w:rsidRPr="00EA6723">
        <w:rPr>
          <w:b/>
        </w:rPr>
        <w:t xml:space="preserve"> PLAĆE ZA POSEBNE UVJETE RADA</w:t>
      </w:r>
    </w:p>
    <w:p w14:paraId="48F1811E" w14:textId="20CDD1B8" w:rsidR="00EA6723" w:rsidRDefault="002E1B6F" w:rsidP="005465CA">
      <w:pPr>
        <w:spacing w:after="240" w:line="240" w:lineRule="auto"/>
        <w:jc w:val="both"/>
        <w:rPr>
          <w:bCs/>
        </w:rPr>
      </w:pPr>
      <w:r w:rsidRPr="002E1B6F">
        <w:rPr>
          <w:bCs/>
        </w:rPr>
        <w:t xml:space="preserve">Troškovi posebne nagrade zaposlenicima koji rade s osobama oboljelim od bolesti COVID-19 u visini 10% osnovne plaće iznose </w:t>
      </w:r>
      <w:r w:rsidR="0062551C">
        <w:rPr>
          <w:bCs/>
        </w:rPr>
        <w:t>865.589,23</w:t>
      </w:r>
      <w:r w:rsidR="001A782B">
        <w:rPr>
          <w:bCs/>
        </w:rPr>
        <w:t xml:space="preserve"> kn i manji su u odnosu na prošlu godinu za </w:t>
      </w:r>
      <w:r w:rsidR="0062551C">
        <w:rPr>
          <w:bCs/>
        </w:rPr>
        <w:t>303.389,77</w:t>
      </w:r>
      <w:r w:rsidR="001A782B">
        <w:rPr>
          <w:bCs/>
        </w:rPr>
        <w:t xml:space="preserve"> kn.</w:t>
      </w:r>
      <w:r w:rsidRPr="002E1B6F">
        <w:rPr>
          <w:bCs/>
        </w:rPr>
        <w:t xml:space="preserve"> </w:t>
      </w:r>
      <w:r>
        <w:rPr>
          <w:bCs/>
        </w:rPr>
        <w:t xml:space="preserve">Naknada se isplaćuje mjesečno s plaćom. </w:t>
      </w:r>
      <w:r w:rsidRPr="002E1B6F">
        <w:rPr>
          <w:bCs/>
        </w:rPr>
        <w:t>Sredstva su osigurana u financijskom planu HZZO-a te se refundiraju HZJZ-u temeljem mjesečnih zahtjeva</w:t>
      </w:r>
      <w:r>
        <w:rPr>
          <w:bCs/>
        </w:rPr>
        <w:t>.</w:t>
      </w:r>
    </w:p>
    <w:p w14:paraId="6506DEA7" w14:textId="4323B288" w:rsidR="008868D1" w:rsidRDefault="005971B6" w:rsidP="000621F7">
      <w:pPr>
        <w:spacing w:after="0" w:line="360" w:lineRule="auto"/>
        <w:jc w:val="both"/>
        <w:rPr>
          <w:b/>
        </w:rPr>
      </w:pPr>
      <w:r>
        <w:rPr>
          <w:b/>
        </w:rPr>
        <w:t>ŠIFRA 312</w:t>
      </w:r>
      <w:r w:rsidR="008868D1" w:rsidRPr="008868D1">
        <w:rPr>
          <w:b/>
        </w:rPr>
        <w:t xml:space="preserve"> OSTALI RASHODI ZA ZAPOSLENE</w:t>
      </w:r>
    </w:p>
    <w:p w14:paraId="2816F994" w14:textId="3E78744F" w:rsidR="008868D1" w:rsidRDefault="008868D1" w:rsidP="00014245">
      <w:pPr>
        <w:spacing w:after="0" w:line="240" w:lineRule="auto"/>
        <w:jc w:val="both"/>
        <w:rPr>
          <w:bCs/>
        </w:rPr>
      </w:pPr>
      <w:r w:rsidRPr="008868D1">
        <w:rPr>
          <w:bCs/>
        </w:rPr>
        <w:t xml:space="preserve">Rashodi iznose </w:t>
      </w:r>
      <w:r w:rsidR="0062551C">
        <w:rPr>
          <w:bCs/>
        </w:rPr>
        <w:t>4.211.387,01</w:t>
      </w:r>
      <w:r w:rsidRPr="008868D1">
        <w:rPr>
          <w:bCs/>
        </w:rPr>
        <w:t xml:space="preserve"> kn i </w:t>
      </w:r>
      <w:r w:rsidR="0062551C">
        <w:rPr>
          <w:bCs/>
        </w:rPr>
        <w:t>veći</w:t>
      </w:r>
      <w:r w:rsidR="00C64776">
        <w:rPr>
          <w:bCs/>
        </w:rPr>
        <w:t xml:space="preserve"> </w:t>
      </w:r>
      <w:r w:rsidRPr="008868D1">
        <w:rPr>
          <w:bCs/>
        </w:rPr>
        <w:t xml:space="preserve">su za </w:t>
      </w:r>
      <w:r w:rsidR="0062551C">
        <w:rPr>
          <w:bCs/>
        </w:rPr>
        <w:t>1.911.442,01</w:t>
      </w:r>
      <w:r w:rsidRPr="008868D1">
        <w:rPr>
          <w:bCs/>
        </w:rPr>
        <w:t xml:space="preserve"> kn u odnosu na prošlu godinu.</w:t>
      </w:r>
    </w:p>
    <w:p w14:paraId="15F3E7B8" w14:textId="3D85D175" w:rsidR="0062551C" w:rsidRDefault="0062551C" w:rsidP="0062551C">
      <w:pPr>
        <w:spacing w:after="0" w:line="240" w:lineRule="auto"/>
        <w:jc w:val="both"/>
        <w:rPr>
          <w:bCs/>
        </w:rPr>
      </w:pPr>
      <w:r>
        <w:rPr>
          <w:bCs/>
        </w:rPr>
        <w:t>Dijele se na :</w:t>
      </w:r>
    </w:p>
    <w:p w14:paraId="51C13EC8" w14:textId="1A439702" w:rsidR="0062551C" w:rsidRDefault="0062551C" w:rsidP="0062551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jubilarne nagrade, otpremnine, naknade za bolest, invalidnost i smrtni slučaj, </w:t>
      </w:r>
      <w:r w:rsidR="00505D20">
        <w:rPr>
          <w:bCs/>
        </w:rPr>
        <w:t>naknade za neiskorišteni godišnji odmor, pomoći za rođenje djeteta, zdravstveno osiguranje u inozemstvu u okviru službenih putovanja – 774.109,14 kn</w:t>
      </w:r>
    </w:p>
    <w:p w14:paraId="1BAB0A26" w14:textId="1D87E4EE" w:rsidR="00505D20" w:rsidRPr="0062551C" w:rsidRDefault="00505D20" w:rsidP="0062551C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regres za godišnji odmor, darovi povodom Sv. Nikole, božićnica i </w:t>
      </w:r>
      <w:r w:rsidRPr="00505D20">
        <w:rPr>
          <w:bCs/>
        </w:rPr>
        <w:t>novčan</w:t>
      </w:r>
      <w:r>
        <w:rPr>
          <w:bCs/>
        </w:rPr>
        <w:t>a</w:t>
      </w:r>
      <w:r w:rsidRPr="00505D20">
        <w:rPr>
          <w:bCs/>
        </w:rPr>
        <w:t xml:space="preserve"> paušaln</w:t>
      </w:r>
      <w:r w:rsidR="00991BA2">
        <w:rPr>
          <w:bCs/>
        </w:rPr>
        <w:t>a</w:t>
      </w:r>
      <w:r w:rsidRPr="00505D20">
        <w:rPr>
          <w:bCs/>
        </w:rPr>
        <w:t xml:space="preserve"> naknad</w:t>
      </w:r>
      <w:r w:rsidR="00991BA2">
        <w:rPr>
          <w:bCs/>
        </w:rPr>
        <w:t>a</w:t>
      </w:r>
      <w:r w:rsidRPr="00505D20">
        <w:rPr>
          <w:bCs/>
        </w:rPr>
        <w:t xml:space="preserve"> za podmirivanje troškova prehrane radnika</w:t>
      </w:r>
      <w:r>
        <w:rPr>
          <w:bCs/>
        </w:rPr>
        <w:t xml:space="preserve"> – </w:t>
      </w:r>
      <w:r w:rsidRPr="00505D20">
        <w:rPr>
          <w:bCs/>
        </w:rPr>
        <w:t>3</w:t>
      </w:r>
      <w:r>
        <w:rPr>
          <w:bCs/>
        </w:rPr>
        <w:t>.</w:t>
      </w:r>
      <w:r w:rsidRPr="00505D20">
        <w:rPr>
          <w:bCs/>
        </w:rPr>
        <w:t>437</w:t>
      </w:r>
      <w:r>
        <w:rPr>
          <w:bCs/>
        </w:rPr>
        <w:t>.</w:t>
      </w:r>
      <w:r w:rsidR="009C3A2F">
        <w:rPr>
          <w:bCs/>
        </w:rPr>
        <w:t>277</w:t>
      </w:r>
      <w:r w:rsidRPr="00505D20">
        <w:rPr>
          <w:bCs/>
        </w:rPr>
        <w:t>,87</w:t>
      </w:r>
      <w:r w:rsidR="006F437B">
        <w:rPr>
          <w:bCs/>
        </w:rPr>
        <w:t xml:space="preserve"> kn</w:t>
      </w:r>
    </w:p>
    <w:p w14:paraId="51753C4B" w14:textId="77777777" w:rsidR="00505D20" w:rsidRDefault="00505D20" w:rsidP="005465CA">
      <w:pPr>
        <w:spacing w:after="0" w:line="360" w:lineRule="auto"/>
        <w:jc w:val="both"/>
        <w:rPr>
          <w:b/>
        </w:rPr>
      </w:pPr>
    </w:p>
    <w:p w14:paraId="1781C23B" w14:textId="1996E868" w:rsidR="00160854" w:rsidRDefault="00160854" w:rsidP="005465CA">
      <w:pPr>
        <w:spacing w:after="0" w:line="360" w:lineRule="auto"/>
        <w:jc w:val="both"/>
        <w:rPr>
          <w:b/>
        </w:rPr>
      </w:pPr>
      <w:r>
        <w:rPr>
          <w:b/>
        </w:rPr>
        <w:t>ŠIFRA 321</w:t>
      </w:r>
      <w:r w:rsidR="00775BD2">
        <w:rPr>
          <w:b/>
        </w:rPr>
        <w:t>1</w:t>
      </w:r>
      <w:r>
        <w:rPr>
          <w:b/>
        </w:rPr>
        <w:t xml:space="preserve"> </w:t>
      </w:r>
      <w:r w:rsidR="00775BD2">
        <w:rPr>
          <w:b/>
        </w:rPr>
        <w:t>SLUŽBENA PUTOVANJA</w:t>
      </w:r>
    </w:p>
    <w:p w14:paraId="11DCA8B6" w14:textId="6B813749" w:rsidR="005465CA" w:rsidRDefault="005465CA" w:rsidP="005465CA">
      <w:pPr>
        <w:spacing w:after="0" w:line="240" w:lineRule="auto"/>
        <w:jc w:val="both"/>
      </w:pPr>
      <w:r w:rsidRPr="00D8494C">
        <w:t xml:space="preserve">Rashodi su ostvareni u iznosu od </w:t>
      </w:r>
      <w:r w:rsidR="00D07021">
        <w:t>1.584.995,37</w:t>
      </w:r>
      <w:r w:rsidRPr="00D8494C">
        <w:t xml:space="preserve"> kn i </w:t>
      </w:r>
      <w:r w:rsidR="007343A9">
        <w:t xml:space="preserve">veći su za </w:t>
      </w:r>
      <w:r w:rsidR="00D07021">
        <w:t>1.154.845,37</w:t>
      </w:r>
      <w:r w:rsidR="006D2C65" w:rsidRPr="00D8494C">
        <w:t xml:space="preserve"> kn u odnosu na prošlu godinu.</w:t>
      </w:r>
    </w:p>
    <w:p w14:paraId="69528569" w14:textId="5D327E0B" w:rsidR="00775BD2" w:rsidRPr="00D8494C" w:rsidRDefault="00775BD2" w:rsidP="005465CA">
      <w:pPr>
        <w:spacing w:after="0" w:line="240" w:lineRule="auto"/>
        <w:jc w:val="both"/>
      </w:pPr>
      <w:r>
        <w:t xml:space="preserve">U odnosu na prošlu </w:t>
      </w:r>
      <w:r w:rsidR="00D07021">
        <w:t xml:space="preserve">2021. </w:t>
      </w:r>
      <w:r>
        <w:t>godinu kada su zbog pandemije bila ograničena putovanja, a veliki broj skupova, kongresa, edukacija se održavao online ili se uopće nije održavao</w:t>
      </w:r>
      <w:r w:rsidR="00F608E7">
        <w:t xml:space="preserve"> ove godine zbog normalizacije i popuštanja mjera aktivnosti su se počele vraćati na one prije početka pandemije</w:t>
      </w:r>
      <w:r w:rsidR="00D07021">
        <w:t xml:space="preserve"> što je rezultiralo i povećanjem troškova. Također je povećan i broj službenih putovanja vezanih uz redovite aktivnosti HZJZ-a u okviru preventivnih mjera.</w:t>
      </w:r>
    </w:p>
    <w:p w14:paraId="552BD809" w14:textId="77777777" w:rsidR="00014245" w:rsidRDefault="00014245" w:rsidP="005465CA">
      <w:pPr>
        <w:spacing w:after="120" w:line="240" w:lineRule="auto"/>
        <w:jc w:val="both"/>
        <w:rPr>
          <w:b/>
        </w:rPr>
      </w:pPr>
    </w:p>
    <w:p w14:paraId="2F1D67ED" w14:textId="5F997B3A" w:rsidR="005465CA" w:rsidRPr="00C35D8B" w:rsidRDefault="00160854" w:rsidP="005465CA">
      <w:pPr>
        <w:spacing w:after="120" w:line="240" w:lineRule="auto"/>
        <w:jc w:val="both"/>
        <w:rPr>
          <w:b/>
        </w:rPr>
      </w:pPr>
      <w:r>
        <w:rPr>
          <w:b/>
        </w:rPr>
        <w:t>ŠIFRA 322</w:t>
      </w:r>
      <w:r w:rsidR="005465CA" w:rsidRPr="00C35D8B">
        <w:rPr>
          <w:b/>
        </w:rPr>
        <w:t xml:space="preserve"> RASHODI ZA MATERIJAL I ENERGIJU</w:t>
      </w:r>
    </w:p>
    <w:p w14:paraId="1628B169" w14:textId="6479F9E5" w:rsidR="005465CA" w:rsidRPr="00C35D8B" w:rsidRDefault="005465CA" w:rsidP="006A26FA">
      <w:pPr>
        <w:spacing w:after="120" w:line="240" w:lineRule="auto"/>
        <w:jc w:val="both"/>
        <w:rPr>
          <w:bCs/>
        </w:rPr>
      </w:pPr>
      <w:r w:rsidRPr="00C35D8B">
        <w:rPr>
          <w:bCs/>
        </w:rPr>
        <w:t xml:space="preserve">Ostvareni rashodi iznose </w:t>
      </w:r>
      <w:r w:rsidR="00D07021">
        <w:rPr>
          <w:bCs/>
        </w:rPr>
        <w:t>1.021.443.891,04</w:t>
      </w:r>
      <w:r w:rsidR="00D8494C" w:rsidRPr="00C35D8B">
        <w:rPr>
          <w:bCs/>
        </w:rPr>
        <w:t xml:space="preserve"> kn i veći su za </w:t>
      </w:r>
      <w:r w:rsidR="00150FCF">
        <w:rPr>
          <w:bCs/>
        </w:rPr>
        <w:t>241.</w:t>
      </w:r>
      <w:r w:rsidR="008856B2">
        <w:rPr>
          <w:bCs/>
        </w:rPr>
        <w:t>697.605,04</w:t>
      </w:r>
      <w:r w:rsidR="00D8494C" w:rsidRPr="00C35D8B">
        <w:rPr>
          <w:bCs/>
        </w:rPr>
        <w:t xml:space="preserve"> kn u odnosu na prošlu godinu.</w:t>
      </w:r>
    </w:p>
    <w:p w14:paraId="2CF397AD" w14:textId="6C2F53B5" w:rsidR="00B42A5F" w:rsidRPr="008856B2" w:rsidRDefault="008856B2" w:rsidP="00C64776">
      <w:pPr>
        <w:spacing w:after="0" w:line="240" w:lineRule="auto"/>
        <w:jc w:val="both"/>
        <w:rPr>
          <w:bCs/>
        </w:rPr>
      </w:pPr>
      <w:r>
        <w:rPr>
          <w:bCs/>
        </w:rPr>
        <w:t xml:space="preserve">Najveći rast ostvaren je na </w:t>
      </w:r>
      <w:r w:rsidRPr="006A26FA">
        <w:rPr>
          <w:b/>
          <w:bCs/>
          <w:i/>
        </w:rPr>
        <w:t>šifri 3222 Materijal i sirovine</w:t>
      </w:r>
      <w:r>
        <w:rPr>
          <w:bCs/>
          <w:i/>
        </w:rPr>
        <w:t xml:space="preserve"> </w:t>
      </w:r>
      <w:r>
        <w:rPr>
          <w:bCs/>
        </w:rPr>
        <w:t xml:space="preserve">gdje je u odnosu na prošlu godinu došlo do povećanja troškova za </w:t>
      </w:r>
      <w:r w:rsidR="006A26FA">
        <w:rPr>
          <w:bCs/>
        </w:rPr>
        <w:t>241.460.306,65 kn.</w:t>
      </w:r>
    </w:p>
    <w:p w14:paraId="36F53639" w14:textId="1B3F5DC3" w:rsidR="00B42A5F" w:rsidRDefault="00B42A5F" w:rsidP="00C64776">
      <w:pPr>
        <w:spacing w:after="0" w:line="240" w:lineRule="auto"/>
        <w:jc w:val="both"/>
        <w:rPr>
          <w:bCs/>
        </w:rPr>
      </w:pPr>
      <w:r>
        <w:rPr>
          <w:bCs/>
        </w:rPr>
        <w:t>Ovdje su evidentirani:</w:t>
      </w:r>
    </w:p>
    <w:p w14:paraId="322AD978" w14:textId="140EECAC" w:rsidR="005465CA" w:rsidRPr="00873F40" w:rsidRDefault="005465CA" w:rsidP="00640C55">
      <w:pPr>
        <w:pStyle w:val="ListParagraph"/>
        <w:numPr>
          <w:ilvl w:val="0"/>
          <w:numId w:val="11"/>
        </w:numPr>
        <w:spacing w:after="0" w:line="240" w:lineRule="auto"/>
        <w:contextualSpacing w:val="0"/>
        <w:jc w:val="both"/>
        <w:rPr>
          <w:bCs/>
        </w:rPr>
      </w:pPr>
      <w:r w:rsidRPr="00C35D8B">
        <w:rPr>
          <w:bCs/>
        </w:rPr>
        <w:t>troškov</w:t>
      </w:r>
      <w:r w:rsidR="00A56F2D">
        <w:rPr>
          <w:bCs/>
        </w:rPr>
        <w:t>i</w:t>
      </w:r>
      <w:r w:rsidRPr="00C35D8B">
        <w:rPr>
          <w:bCs/>
        </w:rPr>
        <w:t xml:space="preserve"> nabave cjepiva</w:t>
      </w:r>
      <w:r w:rsidR="00873F40">
        <w:rPr>
          <w:bCs/>
        </w:rPr>
        <w:t xml:space="preserve"> u okviru obveznog programa cijepljenja</w:t>
      </w:r>
      <w:r w:rsidR="00A00D5D">
        <w:rPr>
          <w:bCs/>
        </w:rPr>
        <w:t xml:space="preserve"> </w:t>
      </w:r>
      <w:r w:rsidRPr="00C35D8B">
        <w:rPr>
          <w:bCs/>
        </w:rPr>
        <w:t xml:space="preserve">(Zavod provodi nabavu, </w:t>
      </w:r>
      <w:r w:rsidRPr="00873F40">
        <w:rPr>
          <w:bCs/>
        </w:rPr>
        <w:t>skladištenje i distribuciju cjepiva za potrebe Republike Hrvatske; prihodi se evidentiraju razmjerno nastalim troškovima; sva plaćanja prema dobavljačima idu preko HZZO-a temeljem ugovora o preuzimanju duga)</w:t>
      </w:r>
      <w:r w:rsidR="00D8494C" w:rsidRPr="00873F40">
        <w:rPr>
          <w:bCs/>
        </w:rPr>
        <w:t xml:space="preserve"> </w:t>
      </w:r>
      <w:r w:rsidR="00C36910">
        <w:rPr>
          <w:bCs/>
        </w:rPr>
        <w:t>–</w:t>
      </w:r>
      <w:r w:rsidR="00640C55">
        <w:rPr>
          <w:bCs/>
        </w:rPr>
        <w:t xml:space="preserve"> </w:t>
      </w:r>
      <w:r w:rsidR="00414DAE">
        <w:rPr>
          <w:bCs/>
        </w:rPr>
        <w:t>138.798.894,08</w:t>
      </w:r>
      <w:r w:rsidR="00C36910">
        <w:rPr>
          <w:bCs/>
        </w:rPr>
        <w:t xml:space="preserve"> kn</w:t>
      </w:r>
    </w:p>
    <w:p w14:paraId="370DBEE9" w14:textId="361EED97" w:rsidR="003C7F1F" w:rsidRDefault="003C7F1F" w:rsidP="00C3691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bCs/>
        </w:rPr>
      </w:pPr>
      <w:r w:rsidRPr="00C36910">
        <w:rPr>
          <w:bCs/>
        </w:rPr>
        <w:t>troškov</w:t>
      </w:r>
      <w:r w:rsidR="00A56F2D">
        <w:rPr>
          <w:bCs/>
        </w:rPr>
        <w:t>i</w:t>
      </w:r>
      <w:r w:rsidRPr="00C36910">
        <w:rPr>
          <w:bCs/>
        </w:rPr>
        <w:t xml:space="preserve"> nabave cjepiva protiv COVID-19 i potrošnog materijala</w:t>
      </w:r>
      <w:r w:rsidR="00A00D5D" w:rsidRPr="00C36910">
        <w:rPr>
          <w:bCs/>
        </w:rPr>
        <w:t xml:space="preserve"> </w:t>
      </w:r>
      <w:r w:rsidRPr="00C36910">
        <w:rPr>
          <w:bCs/>
        </w:rPr>
        <w:t>(nabavu i plaćanje cjepiva</w:t>
      </w:r>
      <w:r w:rsidR="00A00D5D" w:rsidRPr="00C36910">
        <w:rPr>
          <w:bCs/>
        </w:rPr>
        <w:t xml:space="preserve"> </w:t>
      </w:r>
      <w:r w:rsidRPr="00C36910">
        <w:rPr>
          <w:bCs/>
        </w:rPr>
        <w:t xml:space="preserve">vrši HZJZ; sredstva za podmirenje obveza prema dobavljačima HZJZ-u temeljem zahtjeva </w:t>
      </w:r>
      <w:r w:rsidR="00C35D8B" w:rsidRPr="00C36910">
        <w:rPr>
          <w:bCs/>
        </w:rPr>
        <w:t xml:space="preserve">dostavlja HZZO) </w:t>
      </w:r>
      <w:r w:rsidR="00C36910">
        <w:rPr>
          <w:bCs/>
        </w:rPr>
        <w:t xml:space="preserve">– </w:t>
      </w:r>
      <w:r w:rsidR="0039404D">
        <w:rPr>
          <w:bCs/>
        </w:rPr>
        <w:t>792.346.241,74</w:t>
      </w:r>
      <w:r w:rsidR="00C36910">
        <w:rPr>
          <w:bCs/>
        </w:rPr>
        <w:t xml:space="preserve"> kn</w:t>
      </w:r>
    </w:p>
    <w:p w14:paraId="427EA337" w14:textId="37ECA821" w:rsidR="0039404D" w:rsidRPr="0039404D" w:rsidRDefault="0039404D" w:rsidP="0039404D">
      <w:pPr>
        <w:pStyle w:val="ListParagraph"/>
        <w:numPr>
          <w:ilvl w:val="0"/>
          <w:numId w:val="11"/>
        </w:numPr>
        <w:rPr>
          <w:bCs/>
        </w:rPr>
      </w:pPr>
      <w:r w:rsidRPr="0039404D">
        <w:rPr>
          <w:bCs/>
        </w:rPr>
        <w:lastRenderedPageBreak/>
        <w:t xml:space="preserve">donacija cjepiva protiv majmunskih boginja </w:t>
      </w:r>
      <w:r>
        <w:rPr>
          <w:bCs/>
        </w:rPr>
        <w:t>(</w:t>
      </w:r>
      <w:r w:rsidRPr="0039404D">
        <w:rPr>
          <w:bCs/>
        </w:rPr>
        <w:t>Fond solidarnosti EU</w:t>
      </w:r>
      <w:r>
        <w:rPr>
          <w:bCs/>
        </w:rPr>
        <w:t>)</w:t>
      </w:r>
      <w:r w:rsidRPr="0039404D">
        <w:rPr>
          <w:bCs/>
        </w:rPr>
        <w:t xml:space="preserve"> – 1.156.832,29 kn</w:t>
      </w:r>
    </w:p>
    <w:p w14:paraId="5B8D920B" w14:textId="6D85B0D1" w:rsidR="0039404D" w:rsidRDefault="00414DAE" w:rsidP="00C3691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bCs/>
        </w:rPr>
      </w:pPr>
      <w:r>
        <w:rPr>
          <w:bCs/>
        </w:rPr>
        <w:t>sredstva za pokriće dijela troškova nabave cjepiva protiv COVID-19 (Fond solidarnosti EU) – 57.652.500,00</w:t>
      </w:r>
    </w:p>
    <w:p w14:paraId="3CDD2BCD" w14:textId="4CA1D070" w:rsidR="00414DAE" w:rsidRDefault="00414DAE" w:rsidP="00C3691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bCs/>
        </w:rPr>
      </w:pPr>
      <w:r>
        <w:rPr>
          <w:bCs/>
        </w:rPr>
        <w:t xml:space="preserve">testovi za analizu stolice (Nacionalni preventivni program prevencije raka debelog crijeva) </w:t>
      </w:r>
      <w:r w:rsidR="00D104F9">
        <w:rPr>
          <w:bCs/>
        </w:rPr>
        <w:t>–</w:t>
      </w:r>
      <w:r>
        <w:rPr>
          <w:bCs/>
        </w:rPr>
        <w:t xml:space="preserve"> </w:t>
      </w:r>
      <w:r w:rsidR="00D104F9">
        <w:rPr>
          <w:bCs/>
        </w:rPr>
        <w:t>1.548.750,00</w:t>
      </w:r>
    </w:p>
    <w:p w14:paraId="0B4975EC" w14:textId="212931F3" w:rsidR="00C36910" w:rsidRDefault="00C36910" w:rsidP="00C36910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bCs/>
        </w:rPr>
      </w:pPr>
      <w:r>
        <w:rPr>
          <w:bCs/>
        </w:rPr>
        <w:t>ostal</w:t>
      </w:r>
      <w:r w:rsidR="002978FD">
        <w:rPr>
          <w:bCs/>
        </w:rPr>
        <w:t>og</w:t>
      </w:r>
      <w:r>
        <w:rPr>
          <w:bCs/>
        </w:rPr>
        <w:t xml:space="preserve"> potrošn</w:t>
      </w:r>
      <w:r w:rsidR="002978FD">
        <w:rPr>
          <w:bCs/>
        </w:rPr>
        <w:t>og</w:t>
      </w:r>
      <w:r w:rsidR="006A26FA">
        <w:rPr>
          <w:bCs/>
        </w:rPr>
        <w:t xml:space="preserve"> medicinskog </w:t>
      </w:r>
      <w:r>
        <w:rPr>
          <w:bCs/>
        </w:rPr>
        <w:t>materijal</w:t>
      </w:r>
      <w:r w:rsidR="002978FD">
        <w:rPr>
          <w:bCs/>
        </w:rPr>
        <w:t>a</w:t>
      </w:r>
      <w:r>
        <w:rPr>
          <w:bCs/>
        </w:rPr>
        <w:t xml:space="preserve"> – </w:t>
      </w:r>
      <w:r w:rsidR="00414DAE">
        <w:rPr>
          <w:bCs/>
        </w:rPr>
        <w:t>2</w:t>
      </w:r>
      <w:r w:rsidR="00D104F9">
        <w:rPr>
          <w:bCs/>
        </w:rPr>
        <w:t>6.623.414,54</w:t>
      </w:r>
      <w:r w:rsidR="00414DAE">
        <w:rPr>
          <w:bCs/>
        </w:rPr>
        <w:t xml:space="preserve"> </w:t>
      </w:r>
      <w:r>
        <w:rPr>
          <w:bCs/>
        </w:rPr>
        <w:t>kn</w:t>
      </w:r>
    </w:p>
    <w:p w14:paraId="3CF32509" w14:textId="77777777" w:rsidR="006A26FA" w:rsidRDefault="006A26FA" w:rsidP="006A26FA">
      <w:pPr>
        <w:pStyle w:val="ListParagraph"/>
        <w:spacing w:after="0" w:line="240" w:lineRule="auto"/>
        <w:jc w:val="both"/>
        <w:rPr>
          <w:bCs/>
        </w:rPr>
      </w:pPr>
    </w:p>
    <w:p w14:paraId="08931D61" w14:textId="77777777" w:rsidR="00C35D8B" w:rsidRPr="00C36910" w:rsidRDefault="00C35D8B" w:rsidP="00C36910">
      <w:pPr>
        <w:pStyle w:val="ListParagraph"/>
        <w:spacing w:after="0" w:line="360" w:lineRule="auto"/>
        <w:jc w:val="both"/>
        <w:rPr>
          <w:b/>
          <w:bCs/>
        </w:rPr>
      </w:pPr>
    </w:p>
    <w:p w14:paraId="452D83C8" w14:textId="2274E784" w:rsidR="008761C4" w:rsidRDefault="00160854" w:rsidP="005465CA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ŠIFRA 323</w:t>
      </w:r>
      <w:r w:rsidR="008761C4">
        <w:rPr>
          <w:b/>
          <w:bCs/>
        </w:rPr>
        <w:t xml:space="preserve"> RASHODI ZA USLUGE</w:t>
      </w:r>
    </w:p>
    <w:p w14:paraId="3A40BF52" w14:textId="6981FC43" w:rsidR="008761C4" w:rsidRPr="008761C4" w:rsidRDefault="003A386A" w:rsidP="002978FD">
      <w:pPr>
        <w:spacing w:after="0" w:line="240" w:lineRule="auto"/>
        <w:jc w:val="both"/>
      </w:pPr>
      <w:r>
        <w:t>R</w:t>
      </w:r>
      <w:r w:rsidR="008761C4" w:rsidRPr="008761C4">
        <w:t>ashodi iznos</w:t>
      </w:r>
      <w:r w:rsidR="002978FD">
        <w:t>e</w:t>
      </w:r>
      <w:r w:rsidR="008761C4" w:rsidRPr="008761C4">
        <w:t xml:space="preserve"> </w:t>
      </w:r>
      <w:r w:rsidR="00936C8F">
        <w:t>26.234.044,51</w:t>
      </w:r>
      <w:r w:rsidR="008761C4" w:rsidRPr="008761C4">
        <w:t xml:space="preserve"> kn i </w:t>
      </w:r>
      <w:r w:rsidR="00936C8F">
        <w:t xml:space="preserve">veći </w:t>
      </w:r>
      <w:r>
        <w:t xml:space="preserve">su za </w:t>
      </w:r>
      <w:r w:rsidR="00936C8F">
        <w:t>2.371.664,51</w:t>
      </w:r>
      <w:r w:rsidR="008761C4" w:rsidRPr="008761C4">
        <w:t xml:space="preserve"> kn.</w:t>
      </w:r>
    </w:p>
    <w:p w14:paraId="6562CFBC" w14:textId="016646FF" w:rsidR="00E06E8F" w:rsidRDefault="00936C8F" w:rsidP="0083687E">
      <w:pPr>
        <w:spacing w:after="0" w:line="240" w:lineRule="auto"/>
        <w:jc w:val="both"/>
      </w:pPr>
      <w:r>
        <w:t xml:space="preserve">Troškovi promidžbe i informiranja </w:t>
      </w:r>
      <w:r w:rsidRPr="00A047D3">
        <w:rPr>
          <w:b/>
        </w:rPr>
        <w:t>(šifra 3233)</w:t>
      </w:r>
      <w:r>
        <w:t xml:space="preserve"> manji su</w:t>
      </w:r>
      <w:r w:rsidR="00A047D3">
        <w:t>, a što je rezultat manjeg obujma aktivnosti vezanih za kampanju ''</w:t>
      </w:r>
      <w:r w:rsidR="00991BA2">
        <w:t>Misli na druge, c</w:t>
      </w:r>
      <w:r w:rsidR="0083687E">
        <w:t xml:space="preserve">ijepi se!'' </w:t>
      </w:r>
      <w:r w:rsidR="00A047D3">
        <w:t>u odnosu na prošlu godinu.</w:t>
      </w:r>
    </w:p>
    <w:p w14:paraId="233CF921" w14:textId="5F4A2D96" w:rsidR="002033FC" w:rsidRDefault="00E06E8F" w:rsidP="0083687E">
      <w:pPr>
        <w:spacing w:after="0" w:line="240" w:lineRule="auto"/>
        <w:jc w:val="both"/>
      </w:pPr>
      <w:r>
        <w:t>Povećani su rashodi zakupnina i najamnina</w:t>
      </w:r>
      <w:r w:rsidR="00694213">
        <w:t xml:space="preserve"> </w:t>
      </w:r>
      <w:r w:rsidR="00694213" w:rsidRPr="00A047D3">
        <w:rPr>
          <w:b/>
        </w:rPr>
        <w:t xml:space="preserve">(šifra </w:t>
      </w:r>
      <w:r w:rsidR="00AE528A" w:rsidRPr="00A047D3">
        <w:rPr>
          <w:b/>
        </w:rPr>
        <w:t>3235)</w:t>
      </w:r>
      <w:r>
        <w:t xml:space="preserve"> prvenstveno zbog većih troškova</w:t>
      </w:r>
      <w:r w:rsidR="00150AE0">
        <w:t xml:space="preserve"> skladištenja i distribucije cjepiva protiv COVID-19</w:t>
      </w:r>
      <w:r w:rsidR="00936C8F">
        <w:t>,</w:t>
      </w:r>
      <w:r w:rsidR="00A047D3">
        <w:t xml:space="preserve"> </w:t>
      </w:r>
      <w:r w:rsidR="002E7235">
        <w:t>te povećanja režijskih troškova.</w:t>
      </w:r>
    </w:p>
    <w:p w14:paraId="1DDC3A60" w14:textId="77777777" w:rsidR="00BB4E08" w:rsidRDefault="00BB4E08" w:rsidP="0083687E">
      <w:pPr>
        <w:spacing w:after="0" w:line="240" w:lineRule="auto"/>
        <w:jc w:val="both"/>
        <w:rPr>
          <w:color w:val="FF0000"/>
        </w:rPr>
      </w:pPr>
    </w:p>
    <w:p w14:paraId="0DF3B0DD" w14:textId="309BA425" w:rsidR="00AE528A" w:rsidRDefault="00BB4E08" w:rsidP="00BB4E08">
      <w:pPr>
        <w:spacing w:after="0" w:line="360" w:lineRule="auto"/>
        <w:jc w:val="both"/>
        <w:rPr>
          <w:b/>
          <w:bCs/>
        </w:rPr>
      </w:pPr>
      <w:r w:rsidRPr="00BB4E08">
        <w:rPr>
          <w:b/>
          <w:bCs/>
        </w:rPr>
        <w:t>ŠIFRA 3237 RASHODI</w:t>
      </w:r>
      <w:r w:rsidR="00AE528A" w:rsidRPr="00BB4E08">
        <w:rPr>
          <w:b/>
          <w:bCs/>
        </w:rPr>
        <w:t xml:space="preserve"> </w:t>
      </w:r>
      <w:r w:rsidRPr="00BB4E08">
        <w:rPr>
          <w:b/>
          <w:bCs/>
        </w:rPr>
        <w:t>INTELEKTUALNIH</w:t>
      </w:r>
      <w:r w:rsidR="00AE528A" w:rsidRPr="00BB4E08">
        <w:rPr>
          <w:b/>
          <w:bCs/>
        </w:rPr>
        <w:t xml:space="preserve"> </w:t>
      </w:r>
      <w:r w:rsidRPr="00BB4E08">
        <w:rPr>
          <w:b/>
          <w:bCs/>
        </w:rPr>
        <w:t>I</w:t>
      </w:r>
      <w:r w:rsidR="00AE528A" w:rsidRPr="00BB4E08">
        <w:rPr>
          <w:b/>
          <w:bCs/>
        </w:rPr>
        <w:t xml:space="preserve"> </w:t>
      </w:r>
      <w:r w:rsidRPr="00BB4E08">
        <w:rPr>
          <w:b/>
          <w:bCs/>
        </w:rPr>
        <w:t>OSOBNIH USLUGA</w:t>
      </w:r>
    </w:p>
    <w:p w14:paraId="5DF4DB75" w14:textId="7C9A3BE9" w:rsidR="00BB4E08" w:rsidRDefault="00BB4E08" w:rsidP="00BB4E08">
      <w:pPr>
        <w:spacing w:after="0" w:line="240" w:lineRule="auto"/>
        <w:jc w:val="both"/>
      </w:pPr>
      <w:r w:rsidRPr="00BB4E08">
        <w:t xml:space="preserve">Ostvareni rashodi iznose </w:t>
      </w:r>
      <w:r w:rsidR="00A047D3">
        <w:t>6.605.700,11</w:t>
      </w:r>
      <w:r w:rsidRPr="00BB4E08">
        <w:t xml:space="preserve"> kn i veći su u odnosu na prošlu godinu za </w:t>
      </w:r>
      <w:r w:rsidR="00A047D3">
        <w:t>2.116.638,11</w:t>
      </w:r>
      <w:r w:rsidRPr="00BB4E08">
        <w:t xml:space="preserve"> kn</w:t>
      </w:r>
      <w:r>
        <w:t>.</w:t>
      </w:r>
    </w:p>
    <w:p w14:paraId="6263A511" w14:textId="3BC3C9BB" w:rsidR="00BB4E08" w:rsidRDefault="00BB4E08" w:rsidP="00F30414">
      <w:pPr>
        <w:spacing w:after="0" w:line="240" w:lineRule="auto"/>
        <w:jc w:val="both"/>
      </w:pPr>
      <w:r>
        <w:t xml:space="preserve">Vanjski suradnici kojima se naknade isplaćuju temeljem ugovora o djelu, autorskih ugovora te studentskih ugovora angažirani su za potrebe provedbe aktivnosti vezanih uz pandemiju COVID-19, </w:t>
      </w:r>
      <w:r w:rsidR="00F30414">
        <w:t xml:space="preserve">aktivnosti planiranih iz lutrijskih sredstava, aktivnosti vezanih za projekt ESF-Živjeti zdravo i ostalih EU projekata, provedbu tečaja iz područja toksikologije te </w:t>
      </w:r>
      <w:r w:rsidR="00A047D3">
        <w:t>redovitih aktivnosti iz djelatnosti HZJZ-a</w:t>
      </w:r>
      <w:r w:rsidR="002E7235">
        <w:t xml:space="preserve"> koje su se prethodnoj godini zbog pandemije provodile u manjem obimu.</w:t>
      </w:r>
    </w:p>
    <w:p w14:paraId="46F23224" w14:textId="547A71AF" w:rsidR="00F30414" w:rsidRDefault="00F30414" w:rsidP="00F30414">
      <w:pPr>
        <w:spacing w:after="0" w:line="240" w:lineRule="auto"/>
        <w:jc w:val="both"/>
      </w:pPr>
    </w:p>
    <w:p w14:paraId="786821E9" w14:textId="7E725B8E" w:rsidR="00F30414" w:rsidRDefault="00F30414" w:rsidP="00F30414">
      <w:pPr>
        <w:spacing w:after="0" w:line="240" w:lineRule="auto"/>
        <w:jc w:val="both"/>
      </w:pPr>
    </w:p>
    <w:p w14:paraId="27A2AF3D" w14:textId="77777777" w:rsidR="00F30414" w:rsidRDefault="00F30414" w:rsidP="00F30414">
      <w:pPr>
        <w:spacing w:after="120" w:line="240" w:lineRule="auto"/>
        <w:jc w:val="both"/>
        <w:rPr>
          <w:b/>
          <w:bCs/>
        </w:rPr>
      </w:pPr>
      <w:r>
        <w:rPr>
          <w:b/>
          <w:bCs/>
        </w:rPr>
        <w:t>ŠIFRA 324</w:t>
      </w:r>
      <w:r w:rsidRPr="003B32A5">
        <w:rPr>
          <w:b/>
          <w:bCs/>
        </w:rPr>
        <w:t xml:space="preserve"> NAKNADE TROŠKOVA OSOBAMA IZVAN RADNOG ODNOSA</w:t>
      </w:r>
    </w:p>
    <w:p w14:paraId="2729708F" w14:textId="7AE021A2" w:rsidR="00F30414" w:rsidRDefault="00F30414" w:rsidP="00F30414">
      <w:pPr>
        <w:spacing w:after="0" w:line="240" w:lineRule="auto"/>
        <w:jc w:val="both"/>
      </w:pPr>
      <w:r w:rsidRPr="003B32A5">
        <w:t xml:space="preserve">Troškovi su ostvareni u iznosu </w:t>
      </w:r>
      <w:r w:rsidR="00A047D3">
        <w:t>89.458,09</w:t>
      </w:r>
      <w:r w:rsidRPr="003B32A5">
        <w:t xml:space="preserve"> kn i </w:t>
      </w:r>
      <w:r>
        <w:t xml:space="preserve">manji su </w:t>
      </w:r>
      <w:r w:rsidRPr="003B32A5">
        <w:t xml:space="preserve">u odnosu na prošlu godinu za </w:t>
      </w:r>
      <w:r w:rsidR="00A047D3">
        <w:t>341.572,91</w:t>
      </w:r>
      <w:r w:rsidRPr="003B32A5">
        <w:t xml:space="preserve"> kn</w:t>
      </w:r>
      <w:r>
        <w:t>.</w:t>
      </w:r>
    </w:p>
    <w:p w14:paraId="7BCFD6AB" w14:textId="5ED68869" w:rsidR="00F30414" w:rsidRDefault="00F30414" w:rsidP="00F30414">
      <w:pPr>
        <w:spacing w:after="0" w:line="240" w:lineRule="auto"/>
        <w:jc w:val="both"/>
      </w:pPr>
      <w:r>
        <w:t xml:space="preserve">Do </w:t>
      </w:r>
      <w:r w:rsidR="00C64776">
        <w:t>pada</w:t>
      </w:r>
      <w:r>
        <w:t xml:space="preserve"> je došlo zbog smanjenih potreba za uslugama liječnika pod nadzorom koji su zaposleni u drugim zdravstvenim uslugama, a koji u HZJZ-u radili na poslovima povezanima sa virusom COVID-19</w:t>
      </w:r>
      <w:r w:rsidR="009B206C">
        <w:t xml:space="preserve"> tijekom 2021. godine</w:t>
      </w:r>
    </w:p>
    <w:p w14:paraId="67C7FE44" w14:textId="77777777" w:rsidR="00F30414" w:rsidRDefault="00F30414" w:rsidP="00F30414">
      <w:pPr>
        <w:spacing w:after="0" w:line="240" w:lineRule="auto"/>
        <w:jc w:val="both"/>
      </w:pPr>
    </w:p>
    <w:p w14:paraId="6E61E024" w14:textId="3BE0BE9D" w:rsidR="007A1224" w:rsidRDefault="007A1224" w:rsidP="0083687E">
      <w:pPr>
        <w:spacing w:after="0" w:line="240" w:lineRule="auto"/>
        <w:jc w:val="both"/>
        <w:rPr>
          <w:color w:val="FF0000"/>
        </w:rPr>
      </w:pPr>
    </w:p>
    <w:p w14:paraId="37FD587D" w14:textId="12B5F7ED" w:rsidR="007A1224" w:rsidRDefault="007A1224" w:rsidP="00C64776">
      <w:pPr>
        <w:spacing w:after="0" w:line="360" w:lineRule="auto"/>
        <w:jc w:val="both"/>
        <w:rPr>
          <w:b/>
          <w:bCs/>
        </w:rPr>
      </w:pPr>
      <w:r w:rsidRPr="007A1224">
        <w:rPr>
          <w:b/>
          <w:bCs/>
        </w:rPr>
        <w:t>ŠIFRA 3293 REPREZENTACIJA</w:t>
      </w:r>
    </w:p>
    <w:p w14:paraId="69F4EC94" w14:textId="06B2D3FF" w:rsidR="007A1224" w:rsidRDefault="007A1224" w:rsidP="0083687E">
      <w:pPr>
        <w:spacing w:after="0" w:line="240" w:lineRule="auto"/>
        <w:jc w:val="both"/>
      </w:pPr>
      <w:r w:rsidRPr="007A1224">
        <w:t xml:space="preserve">Rashodi iznose </w:t>
      </w:r>
      <w:r w:rsidR="009B206C">
        <w:t>503.388,47</w:t>
      </w:r>
      <w:r w:rsidRPr="007A1224">
        <w:t xml:space="preserve"> kn i veći su za </w:t>
      </w:r>
      <w:r w:rsidR="009B206C">
        <w:t>203.194,47</w:t>
      </w:r>
      <w:r w:rsidRPr="007A1224">
        <w:t xml:space="preserve"> kn.</w:t>
      </w:r>
    </w:p>
    <w:p w14:paraId="49222F54" w14:textId="38D985B7" w:rsidR="007A1224" w:rsidRPr="007A1224" w:rsidRDefault="007A1224" w:rsidP="0083687E">
      <w:pPr>
        <w:spacing w:after="0" w:line="240" w:lineRule="auto"/>
        <w:jc w:val="both"/>
      </w:pPr>
      <w:r>
        <w:t>Do rasta je došlo uslijed popuštanja mjera te provedbe aktivnosti organizacijom skupova vezanih za aktivnosti Zavoda, a koje su financirane iz različitih izvora, a najviše iz sredstava projekata.</w:t>
      </w:r>
    </w:p>
    <w:p w14:paraId="486C23DE" w14:textId="77777777" w:rsidR="00AE528A" w:rsidRPr="007A1224" w:rsidRDefault="00AE528A" w:rsidP="0083687E">
      <w:pPr>
        <w:spacing w:after="0" w:line="240" w:lineRule="auto"/>
        <w:jc w:val="both"/>
      </w:pPr>
    </w:p>
    <w:p w14:paraId="2650D70E" w14:textId="61F02429" w:rsidR="005465CA" w:rsidRPr="00143DB7" w:rsidRDefault="00373852" w:rsidP="005465CA">
      <w:pPr>
        <w:spacing w:after="0" w:line="360" w:lineRule="auto"/>
        <w:jc w:val="both"/>
        <w:rPr>
          <w:b/>
          <w:bCs/>
        </w:rPr>
      </w:pPr>
      <w:r>
        <w:rPr>
          <w:b/>
          <w:bCs/>
        </w:rPr>
        <w:t>ŠIFRA 343</w:t>
      </w:r>
      <w:r w:rsidR="00C64776">
        <w:rPr>
          <w:b/>
          <w:bCs/>
        </w:rPr>
        <w:t>2</w:t>
      </w:r>
      <w:r w:rsidR="005465CA" w:rsidRPr="00143DB7">
        <w:rPr>
          <w:b/>
          <w:bCs/>
        </w:rPr>
        <w:t xml:space="preserve"> </w:t>
      </w:r>
      <w:r w:rsidR="00C64776">
        <w:rPr>
          <w:b/>
          <w:bCs/>
        </w:rPr>
        <w:t>NEGATIVNE TEČAJNE RAZLIKE I RAZLIKE ZBOG PRIMJENE VALUTNE KLAUZULE</w:t>
      </w:r>
      <w:r w:rsidR="005465CA" w:rsidRPr="00143DB7">
        <w:rPr>
          <w:b/>
          <w:bCs/>
        </w:rPr>
        <w:t xml:space="preserve"> </w:t>
      </w:r>
    </w:p>
    <w:p w14:paraId="06570922" w14:textId="67032440" w:rsidR="005465CA" w:rsidRPr="00143DB7" w:rsidRDefault="005465CA" w:rsidP="005465CA">
      <w:pPr>
        <w:spacing w:after="0" w:line="240" w:lineRule="auto"/>
        <w:jc w:val="both"/>
      </w:pPr>
      <w:r w:rsidRPr="00143DB7">
        <w:t xml:space="preserve">Rashodi iznose </w:t>
      </w:r>
      <w:r w:rsidR="009B206C">
        <w:t>2.390.214,28</w:t>
      </w:r>
      <w:r w:rsidR="00B6777B" w:rsidRPr="00143DB7">
        <w:t xml:space="preserve"> kn i veći su za </w:t>
      </w:r>
      <w:r w:rsidR="009B206C">
        <w:t>974.112,28</w:t>
      </w:r>
      <w:r w:rsidR="00B6777B" w:rsidRPr="00143DB7">
        <w:t xml:space="preserve"> kn u odnosu na prošlu godinu.</w:t>
      </w:r>
    </w:p>
    <w:p w14:paraId="0FE70705" w14:textId="2335956A" w:rsidR="00B6777B" w:rsidRDefault="00497C42" w:rsidP="005465CA">
      <w:pPr>
        <w:spacing w:after="0" w:line="240" w:lineRule="auto"/>
        <w:jc w:val="both"/>
      </w:pPr>
      <w:r>
        <w:t xml:space="preserve">Uzrok </w:t>
      </w:r>
      <w:r w:rsidR="00143DB7" w:rsidRPr="00143DB7">
        <w:t>rast</w:t>
      </w:r>
      <w:r>
        <w:t>a</w:t>
      </w:r>
      <w:r w:rsidR="00143DB7" w:rsidRPr="00143DB7">
        <w:t xml:space="preserve"> </w:t>
      </w:r>
      <w:r w:rsidR="001F5889">
        <w:t xml:space="preserve">su tečajne razlike proizašle po računima u stranoj valuti dobavljačima cjepiva </w:t>
      </w:r>
      <w:r w:rsidR="007E796D">
        <w:t xml:space="preserve"> protiv COVID-19.</w:t>
      </w:r>
    </w:p>
    <w:p w14:paraId="59B1D8DA" w14:textId="16D8F8C4" w:rsidR="00EF7C98" w:rsidRDefault="00EF7C98" w:rsidP="005465CA">
      <w:pPr>
        <w:spacing w:after="0" w:line="240" w:lineRule="auto"/>
        <w:jc w:val="both"/>
      </w:pPr>
    </w:p>
    <w:p w14:paraId="1CCC3B51" w14:textId="620C4A2C" w:rsidR="00EF7C98" w:rsidRDefault="00EF7C98" w:rsidP="005465CA">
      <w:pPr>
        <w:spacing w:after="0" w:line="240" w:lineRule="auto"/>
        <w:jc w:val="both"/>
      </w:pPr>
    </w:p>
    <w:p w14:paraId="047354B0" w14:textId="16A9B76F" w:rsidR="00EF7C98" w:rsidRDefault="00EF7C98" w:rsidP="00EF7C98">
      <w:pPr>
        <w:tabs>
          <w:tab w:val="left" w:pos="1134"/>
          <w:tab w:val="right" w:pos="9214"/>
        </w:tabs>
        <w:spacing w:after="0" w:line="360" w:lineRule="auto"/>
        <w:jc w:val="both"/>
        <w:rPr>
          <w:b/>
        </w:rPr>
      </w:pPr>
      <w:r w:rsidRPr="00047141">
        <w:rPr>
          <w:b/>
        </w:rPr>
        <w:t xml:space="preserve">ŠIFRA </w:t>
      </w:r>
      <w:r>
        <w:rPr>
          <w:b/>
        </w:rPr>
        <w:t>3611</w:t>
      </w:r>
      <w:r w:rsidR="00C64776">
        <w:rPr>
          <w:b/>
        </w:rPr>
        <w:t xml:space="preserve"> TEKUĆE POMOĆI INOZEMNIM VLADAMA</w:t>
      </w:r>
    </w:p>
    <w:p w14:paraId="578492EB" w14:textId="77192A2C" w:rsidR="00EF7C98" w:rsidRPr="00036A09" w:rsidRDefault="00652306" w:rsidP="00EF7C98">
      <w:pPr>
        <w:tabs>
          <w:tab w:val="left" w:pos="1134"/>
          <w:tab w:val="right" w:pos="9214"/>
        </w:tabs>
        <w:spacing w:after="0" w:line="240" w:lineRule="auto"/>
        <w:jc w:val="both"/>
        <w:rPr>
          <w:bCs/>
          <w:color w:val="FF0000"/>
        </w:rPr>
      </w:pPr>
      <w:r>
        <w:rPr>
          <w:bCs/>
        </w:rPr>
        <w:t>Rashod</w:t>
      </w:r>
      <w:r w:rsidR="00EF7C98">
        <w:rPr>
          <w:bCs/>
        </w:rPr>
        <w:t xml:space="preserve"> iznosi </w:t>
      </w:r>
      <w:r w:rsidR="009B206C">
        <w:rPr>
          <w:bCs/>
        </w:rPr>
        <w:t>14.442.280,78</w:t>
      </w:r>
      <w:r w:rsidR="00EF7C98">
        <w:rPr>
          <w:bCs/>
        </w:rPr>
        <w:t xml:space="preserve"> kn i vezan je za donacij</w:t>
      </w:r>
      <w:r w:rsidR="009B206C">
        <w:rPr>
          <w:bCs/>
        </w:rPr>
        <w:t>e</w:t>
      </w:r>
      <w:r w:rsidR="00EF7C98">
        <w:rPr>
          <w:bCs/>
        </w:rPr>
        <w:t xml:space="preserve"> cjepiva protiv COVID-19 inozemnim vladama izvan EU</w:t>
      </w:r>
      <w:r w:rsidR="002E7235">
        <w:rPr>
          <w:bCs/>
        </w:rPr>
        <w:t xml:space="preserve"> sukladno odl</w:t>
      </w:r>
      <w:r w:rsidR="00D75269">
        <w:rPr>
          <w:bCs/>
        </w:rPr>
        <w:t>u</w:t>
      </w:r>
      <w:r w:rsidR="002E7235">
        <w:rPr>
          <w:bCs/>
        </w:rPr>
        <w:t>kama Vlade RH</w:t>
      </w:r>
      <w:r w:rsidR="00EF7C98">
        <w:rPr>
          <w:bCs/>
        </w:rPr>
        <w:t xml:space="preserve">. Protustavka je evidentirana na </w:t>
      </w:r>
      <w:r>
        <w:rPr>
          <w:bCs/>
        </w:rPr>
        <w:t>šifri</w:t>
      </w:r>
      <w:r w:rsidR="00EF7C98" w:rsidRPr="00EF7C98">
        <w:rPr>
          <w:bCs/>
        </w:rPr>
        <w:t xml:space="preserve"> 6425 </w:t>
      </w:r>
      <w:r>
        <w:rPr>
          <w:bCs/>
        </w:rPr>
        <w:t>Prihodi od prodaje kratkotrajne</w:t>
      </w:r>
      <w:r w:rsidR="00EF7C98" w:rsidRPr="00EF7C98">
        <w:rPr>
          <w:bCs/>
        </w:rPr>
        <w:t xml:space="preserve"> </w:t>
      </w:r>
      <w:r>
        <w:rPr>
          <w:bCs/>
        </w:rPr>
        <w:t>nefinancijske imovine.</w:t>
      </w:r>
    </w:p>
    <w:p w14:paraId="0C865939" w14:textId="211F9337" w:rsidR="00EF7C98" w:rsidRDefault="00EF7C98" w:rsidP="005465CA">
      <w:pPr>
        <w:spacing w:after="0" w:line="240" w:lineRule="auto"/>
        <w:jc w:val="both"/>
      </w:pPr>
    </w:p>
    <w:p w14:paraId="09E1EBBB" w14:textId="77777777" w:rsidR="00D75269" w:rsidRDefault="00D75269" w:rsidP="009B206C">
      <w:pPr>
        <w:spacing w:after="120" w:line="240" w:lineRule="auto"/>
        <w:jc w:val="both"/>
        <w:rPr>
          <w:b/>
        </w:rPr>
      </w:pPr>
    </w:p>
    <w:p w14:paraId="535F6797" w14:textId="5A8DB83D" w:rsidR="009B206C" w:rsidRDefault="009B206C" w:rsidP="009B206C">
      <w:pPr>
        <w:spacing w:after="120" w:line="240" w:lineRule="auto"/>
        <w:jc w:val="both"/>
        <w:rPr>
          <w:b/>
        </w:rPr>
      </w:pPr>
      <w:r w:rsidRPr="009B206C">
        <w:rPr>
          <w:b/>
        </w:rPr>
        <w:lastRenderedPageBreak/>
        <w:t>ŠIFRA 3631 TEKUĆE POMOĆI UNUTAR OPĆEG PRORAČUNA</w:t>
      </w:r>
    </w:p>
    <w:p w14:paraId="3394F599" w14:textId="1B73C31D" w:rsidR="009B206C" w:rsidRPr="005C1F94" w:rsidRDefault="00566BB3" w:rsidP="005C1F94">
      <w:pPr>
        <w:spacing w:after="0" w:line="240" w:lineRule="auto"/>
        <w:jc w:val="both"/>
      </w:pPr>
      <w:r w:rsidRPr="005C1F94">
        <w:t>Na ovoj poziciji evidentiran je prijenos sredstava HZZO-u u iznosu od 57.263.907,29 kn</w:t>
      </w:r>
      <w:r w:rsidR="002E7235">
        <w:t xml:space="preserve"> sukladno ugovoru o dodjeli bespovratnih sredstava </w:t>
      </w:r>
      <w:r w:rsidR="002E7235" w:rsidRPr="002E7235">
        <w:t>iz Fonda solidarnosti EU – bespovratna sredstva za aktivnosti iz područja javnog zdravstva u borbi protiv COVID-19</w:t>
      </w:r>
    </w:p>
    <w:p w14:paraId="7E7D0394" w14:textId="0EBB7D2A" w:rsidR="00566BB3" w:rsidRDefault="00566BB3" w:rsidP="009B206C">
      <w:pPr>
        <w:spacing w:after="120" w:line="240" w:lineRule="auto"/>
        <w:jc w:val="both"/>
      </w:pPr>
      <w:r w:rsidRPr="005C1F94">
        <w:t xml:space="preserve">Protustavka je evidentirana na šifri </w:t>
      </w:r>
      <w:r w:rsidR="005C1F94" w:rsidRPr="005C1F94">
        <w:t>6233 – sredstva Fonda solidarnosti EU – bespovratna sredstva za aktivnosti iz područja javnog zdravstva u borbi protiv COVID-19.</w:t>
      </w:r>
    </w:p>
    <w:p w14:paraId="2A3D20F8" w14:textId="77777777" w:rsidR="009B206C" w:rsidRDefault="009B206C" w:rsidP="005465CA">
      <w:pPr>
        <w:spacing w:after="0" w:line="240" w:lineRule="auto"/>
        <w:jc w:val="both"/>
      </w:pPr>
    </w:p>
    <w:p w14:paraId="7BD9EFA6" w14:textId="72CBA6D7" w:rsidR="009B206C" w:rsidRDefault="009B206C" w:rsidP="005465CA">
      <w:pPr>
        <w:spacing w:after="0" w:line="240" w:lineRule="auto"/>
        <w:jc w:val="both"/>
      </w:pPr>
    </w:p>
    <w:p w14:paraId="09CC89E8" w14:textId="6C923AB0" w:rsidR="009B206C" w:rsidRDefault="009D258A" w:rsidP="009D258A">
      <w:pPr>
        <w:spacing w:after="120" w:line="240" w:lineRule="auto"/>
        <w:jc w:val="both"/>
        <w:rPr>
          <w:b/>
        </w:rPr>
      </w:pPr>
      <w:r w:rsidRPr="009D258A">
        <w:rPr>
          <w:b/>
        </w:rPr>
        <w:t>ŠIFRA 3661 TEKUĆE POMOĆI PRORAČUNSKIM KORISNICIMA DRUGIH PRORAČUNA</w:t>
      </w:r>
    </w:p>
    <w:p w14:paraId="0617260D" w14:textId="4310DD04" w:rsidR="009D258A" w:rsidRPr="009D258A" w:rsidRDefault="009D258A" w:rsidP="00D95511">
      <w:pPr>
        <w:spacing w:after="120" w:line="240" w:lineRule="auto"/>
        <w:jc w:val="both"/>
        <w:rPr>
          <w:b/>
        </w:rPr>
      </w:pPr>
      <w:r>
        <w:t xml:space="preserve">Evidentirani rashod </w:t>
      </w:r>
      <w:r w:rsidR="00FA059B">
        <w:t>i</w:t>
      </w:r>
      <w:r>
        <w:t>znos</w:t>
      </w:r>
      <w:r w:rsidR="00FA059B">
        <w:t>i</w:t>
      </w:r>
      <w:r>
        <w:t xml:space="preserve"> 531.492,96 kn </w:t>
      </w:r>
      <w:r w:rsidR="00D95511">
        <w:t>te se odnosi na refundacije županijskim zdravstvenim ustanovama</w:t>
      </w:r>
      <w:r w:rsidR="002E7235">
        <w:t xml:space="preserve"> za troškove </w:t>
      </w:r>
      <w:r w:rsidR="007316B4">
        <w:t>provođenja projekta „Unaprjeđenja kvalitete zdravstvene zaštite u bolničkom sustavu“.</w:t>
      </w:r>
    </w:p>
    <w:p w14:paraId="73BA0E85" w14:textId="77777777" w:rsidR="009B206C" w:rsidRDefault="009B206C" w:rsidP="005465CA">
      <w:pPr>
        <w:spacing w:after="0" w:line="240" w:lineRule="auto"/>
        <w:jc w:val="both"/>
      </w:pPr>
    </w:p>
    <w:p w14:paraId="6EBB9AD7" w14:textId="03C64882" w:rsidR="007E796D" w:rsidRDefault="007E796D" w:rsidP="005465CA">
      <w:pPr>
        <w:spacing w:after="0" w:line="240" w:lineRule="auto"/>
        <w:jc w:val="both"/>
      </w:pPr>
    </w:p>
    <w:p w14:paraId="08AEFBF5" w14:textId="7212F9D2" w:rsidR="005465CA" w:rsidRPr="00FF5671" w:rsidRDefault="00373852" w:rsidP="005465CA">
      <w:pPr>
        <w:spacing w:after="120" w:line="240" w:lineRule="auto"/>
        <w:jc w:val="both"/>
      </w:pPr>
      <w:r>
        <w:rPr>
          <w:b/>
          <w:bCs/>
        </w:rPr>
        <w:t>ŠIFRA 368</w:t>
      </w:r>
      <w:r w:rsidR="00D95511">
        <w:rPr>
          <w:b/>
          <w:bCs/>
        </w:rPr>
        <w:t>1 TEKUĆE</w:t>
      </w:r>
      <w:r w:rsidR="005465CA" w:rsidRPr="00FF5671">
        <w:rPr>
          <w:b/>
          <w:bCs/>
        </w:rPr>
        <w:t xml:space="preserve"> </w:t>
      </w:r>
      <w:r w:rsidR="000237EF" w:rsidRPr="00FF5671">
        <w:rPr>
          <w:b/>
          <w:bCs/>
        </w:rPr>
        <w:t>POMOĆI TEMELJEM PRIJENOSA EU SREDSTAVA</w:t>
      </w:r>
    </w:p>
    <w:p w14:paraId="5894EA81" w14:textId="372940E3" w:rsidR="005465CA" w:rsidRDefault="000237EF" w:rsidP="004626AD">
      <w:pPr>
        <w:tabs>
          <w:tab w:val="left" w:pos="1134"/>
          <w:tab w:val="right" w:pos="9214"/>
        </w:tabs>
        <w:spacing w:after="0" w:line="240" w:lineRule="auto"/>
        <w:jc w:val="both"/>
      </w:pPr>
      <w:r w:rsidRPr="00FF5671">
        <w:t xml:space="preserve">Pomoći iznose </w:t>
      </w:r>
      <w:r w:rsidR="008B78EE">
        <w:t>5</w:t>
      </w:r>
      <w:r w:rsidR="00D95511">
        <w:t>85</w:t>
      </w:r>
      <w:r w:rsidR="008B78EE">
        <w:t>.</w:t>
      </w:r>
      <w:r w:rsidR="00D95511">
        <w:t>167,32</w:t>
      </w:r>
      <w:r w:rsidRPr="00FF5671">
        <w:t xml:space="preserve"> kn</w:t>
      </w:r>
      <w:r w:rsidR="008B78EE">
        <w:t xml:space="preserve"> i već</w:t>
      </w:r>
      <w:r w:rsidR="000138C3">
        <w:t>e</w:t>
      </w:r>
      <w:r w:rsidR="008B78EE">
        <w:t xml:space="preserve"> su za </w:t>
      </w:r>
      <w:r w:rsidR="00D95511">
        <w:t xml:space="preserve">531.848,32 </w:t>
      </w:r>
      <w:r w:rsidR="008B78EE">
        <w:t>kn u odnosu na prošlu godin</w:t>
      </w:r>
      <w:r w:rsidR="000138C3">
        <w:t>u</w:t>
      </w:r>
      <w:r w:rsidR="004626AD">
        <w:t xml:space="preserve">, a odnose se na </w:t>
      </w:r>
      <w:r w:rsidR="005465CA" w:rsidRPr="00FF5671">
        <w:t>prijenos sredstava</w:t>
      </w:r>
      <w:r w:rsidR="004626AD">
        <w:t xml:space="preserve"> iz projek</w:t>
      </w:r>
      <w:r w:rsidR="00D95511">
        <w:t>a</w:t>
      </w:r>
      <w:r w:rsidR="004626AD">
        <w:t>ta</w:t>
      </w:r>
      <w:r w:rsidR="005465CA" w:rsidRPr="00FF5671">
        <w:t xml:space="preserve"> </w:t>
      </w:r>
      <w:r w:rsidR="00FF5671" w:rsidRPr="00FF5671">
        <w:t>EU</w:t>
      </w:r>
      <w:r w:rsidR="000138C3">
        <w:t xml:space="preserve"> – COVID-19 monitoring</w:t>
      </w:r>
      <w:r w:rsidR="00D95511">
        <w:t xml:space="preserve"> i JADECARE</w:t>
      </w:r>
      <w:r w:rsidR="00FF5671" w:rsidRPr="00FF5671">
        <w:t xml:space="preserve"> partner</w:t>
      </w:r>
      <w:r w:rsidR="000138C3">
        <w:t>ima na projektu</w:t>
      </w:r>
      <w:r w:rsidR="00D95511">
        <w:t xml:space="preserve"> te </w:t>
      </w:r>
      <w:r w:rsidR="0041453F">
        <w:t>prijenos sredstava</w:t>
      </w:r>
      <w:r w:rsidR="00D95511">
        <w:t xml:space="preserve"> </w:t>
      </w:r>
      <w:r w:rsidR="0041453F">
        <w:t xml:space="preserve">Međimurskoj županiji u okviru provedbe </w:t>
      </w:r>
      <w:r w:rsidR="0041453F" w:rsidRPr="0041453F">
        <w:t>Pilot projekt</w:t>
      </w:r>
      <w:r w:rsidR="0041453F">
        <w:t>a</w:t>
      </w:r>
      <w:r w:rsidR="0041453F" w:rsidRPr="0041453F">
        <w:t xml:space="preserve"> prevencije ovisnosti usmjeren djeci i mladim Romima u Međimurskoj županij</w:t>
      </w:r>
      <w:r w:rsidR="0041453F">
        <w:t>i.</w:t>
      </w:r>
    </w:p>
    <w:p w14:paraId="1F31490E" w14:textId="77777777" w:rsidR="00D95511" w:rsidRPr="00A8267D" w:rsidRDefault="00D95511" w:rsidP="004626AD">
      <w:pPr>
        <w:tabs>
          <w:tab w:val="left" w:pos="1134"/>
          <w:tab w:val="right" w:pos="9214"/>
        </w:tabs>
        <w:spacing w:after="0" w:line="240" w:lineRule="auto"/>
        <w:jc w:val="both"/>
        <w:rPr>
          <w:b/>
        </w:rPr>
      </w:pPr>
    </w:p>
    <w:p w14:paraId="6E25F756" w14:textId="0A11B7DF" w:rsidR="00A8267D" w:rsidRDefault="00A8267D" w:rsidP="00A8267D">
      <w:pPr>
        <w:tabs>
          <w:tab w:val="left" w:pos="1134"/>
          <w:tab w:val="right" w:pos="9214"/>
        </w:tabs>
        <w:spacing w:after="0" w:line="240" w:lineRule="auto"/>
        <w:jc w:val="both"/>
        <w:rPr>
          <w:b/>
        </w:rPr>
      </w:pPr>
    </w:p>
    <w:p w14:paraId="2319D2C6" w14:textId="76ACD1C8" w:rsidR="0041453F" w:rsidRDefault="0041453F" w:rsidP="00A8267D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  <w:r>
        <w:rPr>
          <w:b/>
        </w:rPr>
        <w:t>ŠIFRA 3691 TEKUĆI PRIJENOSI IZMEĐU PRORAČUNSKIH KORISNIKA ISTOG PRORAČUNA</w:t>
      </w:r>
    </w:p>
    <w:p w14:paraId="44AA83EA" w14:textId="78FBC61B" w:rsidR="00FA059B" w:rsidRPr="009D258A" w:rsidRDefault="00FA059B" w:rsidP="00FA059B">
      <w:pPr>
        <w:spacing w:after="120" w:line="240" w:lineRule="auto"/>
        <w:jc w:val="both"/>
        <w:rPr>
          <w:b/>
        </w:rPr>
      </w:pPr>
      <w:r>
        <w:t>Evidentirani rashod iznosi 1.005.930,84 kn te se odnosi na refundacije zdravstvenim ustanovama</w:t>
      </w:r>
      <w:r w:rsidR="007316B4">
        <w:t xml:space="preserve"> </w:t>
      </w:r>
      <w:r w:rsidR="007316B4" w:rsidRPr="007316B4">
        <w:t xml:space="preserve"> za troškove provođenja projekta „Unaprjeđenja kvalitete zdravstvene zaštite</w:t>
      </w:r>
      <w:r w:rsidR="007316B4">
        <w:t xml:space="preserve"> </w:t>
      </w:r>
      <w:r w:rsidR="007316B4" w:rsidRPr="007316B4">
        <w:t>u bolničkom sustavu“.</w:t>
      </w:r>
    </w:p>
    <w:p w14:paraId="5EF8CFD4" w14:textId="77777777" w:rsidR="0041453F" w:rsidRDefault="0041453F" w:rsidP="00A8267D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</w:p>
    <w:p w14:paraId="15295B92" w14:textId="4A7EF9E6" w:rsidR="0041453F" w:rsidRDefault="00FA059B" w:rsidP="00A8267D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  <w:r>
        <w:rPr>
          <w:b/>
        </w:rPr>
        <w:t xml:space="preserve">ŠIFRA 3963 TEKUĆI PRIJENOSI IZMEĐU PRORAČUNSKIH KORISNIKA </w:t>
      </w:r>
      <w:r w:rsidR="00A22BCA">
        <w:rPr>
          <w:b/>
        </w:rPr>
        <w:t>ISTOG PRORAČUNA TEMELJEM PRIJENOSA EU SREDSTAVA</w:t>
      </w:r>
    </w:p>
    <w:p w14:paraId="06849FB2" w14:textId="36AB1022" w:rsidR="000B5A9F" w:rsidRPr="00B315DE" w:rsidRDefault="000138C3" w:rsidP="0085615D">
      <w:pPr>
        <w:tabs>
          <w:tab w:val="left" w:pos="1134"/>
          <w:tab w:val="right" w:pos="9214"/>
        </w:tabs>
        <w:spacing w:after="120" w:line="240" w:lineRule="auto"/>
        <w:jc w:val="both"/>
        <w:rPr>
          <w:bCs/>
        </w:rPr>
      </w:pPr>
      <w:r>
        <w:rPr>
          <w:bCs/>
        </w:rPr>
        <w:t>R</w:t>
      </w:r>
      <w:r w:rsidR="00B315DE">
        <w:rPr>
          <w:bCs/>
        </w:rPr>
        <w:t xml:space="preserve">ashod iznosi </w:t>
      </w:r>
      <w:r w:rsidR="00C30AE7">
        <w:rPr>
          <w:bCs/>
        </w:rPr>
        <w:t>638.870,69</w:t>
      </w:r>
      <w:r w:rsidR="00B315DE">
        <w:rPr>
          <w:bCs/>
        </w:rPr>
        <w:t xml:space="preserve"> kn</w:t>
      </w:r>
      <w:r w:rsidR="00C30AE7">
        <w:rPr>
          <w:bCs/>
        </w:rPr>
        <w:t>,</w:t>
      </w:r>
      <w:r w:rsidR="00BC0EC8">
        <w:rPr>
          <w:bCs/>
        </w:rPr>
        <w:t xml:space="preserve"> </w:t>
      </w:r>
      <w:r>
        <w:rPr>
          <w:bCs/>
        </w:rPr>
        <w:t>a odnosi se na prijenos sredstava partneru</w:t>
      </w:r>
      <w:r w:rsidR="00C30AE7">
        <w:rPr>
          <w:bCs/>
        </w:rPr>
        <w:t xml:space="preserve"> Prehrambeno – biotehnološkom fakultetu</w:t>
      </w:r>
      <w:r>
        <w:rPr>
          <w:bCs/>
        </w:rPr>
        <w:t xml:space="preserve"> na </w:t>
      </w:r>
      <w:r w:rsidR="0085615D">
        <w:rPr>
          <w:bCs/>
        </w:rPr>
        <w:t xml:space="preserve">projektu EU </w:t>
      </w:r>
      <w:r w:rsidR="000B5A9F">
        <w:rPr>
          <w:bCs/>
        </w:rPr>
        <w:t xml:space="preserve">– Ublažavanje negativnih utjecaja klimatskih promjena na </w:t>
      </w:r>
      <w:r w:rsidR="00A52957">
        <w:rPr>
          <w:bCs/>
        </w:rPr>
        <w:t>obradu voda površinskih akumulacija pri dobivanju</w:t>
      </w:r>
      <w:r w:rsidR="002861B7">
        <w:rPr>
          <w:bCs/>
        </w:rPr>
        <w:t xml:space="preserve"> vode za ljudsku potrošnju flokulacijom i </w:t>
      </w:r>
      <w:r w:rsidR="0085615D">
        <w:rPr>
          <w:bCs/>
        </w:rPr>
        <w:t>ozoniranjem</w:t>
      </w:r>
      <w:r w:rsidR="00C30AE7">
        <w:rPr>
          <w:bCs/>
        </w:rPr>
        <w:t xml:space="preserve"> te prijenos partneru Instititutu za medicinska istraživanja i medicinu rada na projektu EU – PARC.</w:t>
      </w:r>
    </w:p>
    <w:p w14:paraId="175FFA90" w14:textId="77777777" w:rsidR="00FF5671" w:rsidRPr="00FF5671" w:rsidRDefault="00FF5671" w:rsidP="00FF5671">
      <w:pPr>
        <w:pStyle w:val="ListParagraph"/>
        <w:tabs>
          <w:tab w:val="left" w:pos="1134"/>
          <w:tab w:val="right" w:pos="9214"/>
        </w:tabs>
        <w:spacing w:after="0" w:line="240" w:lineRule="auto"/>
        <w:ind w:left="765"/>
        <w:contextualSpacing w:val="0"/>
        <w:jc w:val="both"/>
        <w:rPr>
          <w:b/>
          <w:color w:val="FF0000"/>
        </w:rPr>
      </w:pPr>
    </w:p>
    <w:p w14:paraId="63F539C4" w14:textId="0BD3ED9C" w:rsidR="005465CA" w:rsidRPr="00FE1F1B" w:rsidRDefault="00373852" w:rsidP="005465C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  <w:r>
        <w:rPr>
          <w:b/>
        </w:rPr>
        <w:t>ŠIFRA 372</w:t>
      </w:r>
      <w:r w:rsidR="00DE410F">
        <w:rPr>
          <w:b/>
        </w:rPr>
        <w:t>1</w:t>
      </w:r>
      <w:r w:rsidR="005465CA" w:rsidRPr="00FE1F1B">
        <w:rPr>
          <w:b/>
        </w:rPr>
        <w:t xml:space="preserve"> OSTALE NAKNADE GRAĐANIMA I KUĆANSTVIMA</w:t>
      </w:r>
      <w:r w:rsidR="00FF5671" w:rsidRPr="00FE1F1B">
        <w:rPr>
          <w:b/>
        </w:rPr>
        <w:t xml:space="preserve"> </w:t>
      </w:r>
      <w:r>
        <w:rPr>
          <w:b/>
        </w:rPr>
        <w:t>IZ PRORAČUNA</w:t>
      </w:r>
    </w:p>
    <w:p w14:paraId="566253C2" w14:textId="77777777" w:rsidR="00C30AE7" w:rsidRDefault="0085615D" w:rsidP="00DE410F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  <w:r>
        <w:rPr>
          <w:bCs/>
        </w:rPr>
        <w:t>R</w:t>
      </w:r>
      <w:r w:rsidR="005465CA" w:rsidRPr="00FE1F1B">
        <w:rPr>
          <w:bCs/>
        </w:rPr>
        <w:t xml:space="preserve">ashod iznosi </w:t>
      </w:r>
      <w:r w:rsidR="00C30AE7">
        <w:rPr>
          <w:bCs/>
        </w:rPr>
        <w:t>297.536,00</w:t>
      </w:r>
      <w:r>
        <w:rPr>
          <w:bCs/>
        </w:rPr>
        <w:t xml:space="preserve"> i </w:t>
      </w:r>
      <w:r w:rsidR="00C30AE7">
        <w:rPr>
          <w:bCs/>
        </w:rPr>
        <w:t>manji je 22.038,</w:t>
      </w:r>
      <w:r>
        <w:rPr>
          <w:bCs/>
        </w:rPr>
        <w:t>00</w:t>
      </w:r>
      <w:r w:rsidR="005465CA" w:rsidRPr="00FE1F1B">
        <w:rPr>
          <w:bCs/>
        </w:rPr>
        <w:t xml:space="preserve"> kn</w:t>
      </w:r>
      <w:r w:rsidR="00C30AE7">
        <w:rPr>
          <w:bCs/>
        </w:rPr>
        <w:t xml:space="preserve"> u odnosu na prošlu godinu.</w:t>
      </w:r>
    </w:p>
    <w:p w14:paraId="51B60B6A" w14:textId="380A927C" w:rsidR="005465CA" w:rsidRDefault="00C30AE7" w:rsidP="005465CA">
      <w:pPr>
        <w:tabs>
          <w:tab w:val="left" w:pos="1134"/>
          <w:tab w:val="right" w:pos="9214"/>
        </w:tabs>
        <w:spacing w:after="120" w:line="240" w:lineRule="auto"/>
        <w:jc w:val="both"/>
        <w:rPr>
          <w:bCs/>
        </w:rPr>
      </w:pPr>
      <w:r>
        <w:rPr>
          <w:bCs/>
        </w:rPr>
        <w:t>Na ovoj poziciji evidentirani su troškovi šk</w:t>
      </w:r>
      <w:r w:rsidR="005465CA" w:rsidRPr="00FE1F1B">
        <w:rPr>
          <w:bCs/>
        </w:rPr>
        <w:t>olarin</w:t>
      </w:r>
      <w:r w:rsidR="00080D0C">
        <w:rPr>
          <w:bCs/>
        </w:rPr>
        <w:t>a</w:t>
      </w:r>
      <w:r w:rsidR="005465CA" w:rsidRPr="00FE1F1B">
        <w:rPr>
          <w:bCs/>
        </w:rPr>
        <w:t xml:space="preserve"> radnika previđene Planom stručnog usavršavanja i školovanja za 202</w:t>
      </w:r>
      <w:r w:rsidR="0085615D">
        <w:rPr>
          <w:bCs/>
        </w:rPr>
        <w:t>2</w:t>
      </w:r>
      <w:r w:rsidR="005465CA" w:rsidRPr="00FE1F1B">
        <w:rPr>
          <w:bCs/>
        </w:rPr>
        <w:t>. godinu.</w:t>
      </w:r>
    </w:p>
    <w:p w14:paraId="4F07F7B7" w14:textId="77777777" w:rsidR="00C64776" w:rsidRDefault="00C64776" w:rsidP="005465C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  <w:bookmarkStart w:id="2" w:name="_Hlk108351887"/>
    </w:p>
    <w:p w14:paraId="730423F3" w14:textId="0B0EF676" w:rsidR="00FE1F1B" w:rsidRDefault="00373852" w:rsidP="005465C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  <w:r>
        <w:rPr>
          <w:b/>
        </w:rPr>
        <w:t>ŠIFRA 381</w:t>
      </w:r>
      <w:r w:rsidR="00080D0C">
        <w:rPr>
          <w:b/>
        </w:rPr>
        <w:t>2</w:t>
      </w:r>
      <w:r w:rsidR="00FE1F1B" w:rsidRPr="00FE1F1B">
        <w:rPr>
          <w:b/>
        </w:rPr>
        <w:t xml:space="preserve"> TEKUĆE DONACIJE</w:t>
      </w:r>
      <w:r w:rsidR="00080D0C">
        <w:rPr>
          <w:b/>
        </w:rPr>
        <w:t xml:space="preserve"> U NARAVI</w:t>
      </w:r>
    </w:p>
    <w:bookmarkEnd w:id="2"/>
    <w:p w14:paraId="5580408A" w14:textId="0E7BF284" w:rsidR="00FE1F1B" w:rsidRPr="00FE1F1B" w:rsidRDefault="007316B4" w:rsidP="005465CA">
      <w:pPr>
        <w:tabs>
          <w:tab w:val="left" w:pos="1134"/>
          <w:tab w:val="right" w:pos="9214"/>
        </w:tabs>
        <w:spacing w:after="120" w:line="240" w:lineRule="auto"/>
        <w:jc w:val="both"/>
        <w:rPr>
          <w:bCs/>
        </w:rPr>
      </w:pPr>
      <w:r>
        <w:rPr>
          <w:bCs/>
        </w:rPr>
        <w:t>U tekućoj godini nije evidentiran rashod dok se p</w:t>
      </w:r>
      <w:r w:rsidR="0085615D">
        <w:rPr>
          <w:bCs/>
        </w:rPr>
        <w:t>rošlogodišnji ra</w:t>
      </w:r>
      <w:r w:rsidR="00FE1F1B" w:rsidRPr="00FE1F1B">
        <w:rPr>
          <w:bCs/>
        </w:rPr>
        <w:t xml:space="preserve">shod </w:t>
      </w:r>
      <w:r w:rsidR="0085615D">
        <w:rPr>
          <w:bCs/>
        </w:rPr>
        <w:t xml:space="preserve">u iznosu od </w:t>
      </w:r>
      <w:r w:rsidR="00FE1F1B" w:rsidRPr="00FE1F1B">
        <w:rPr>
          <w:bCs/>
        </w:rPr>
        <w:t>840</w:t>
      </w:r>
      <w:r w:rsidR="0085615D">
        <w:rPr>
          <w:bCs/>
        </w:rPr>
        <w:t>,00</w:t>
      </w:r>
      <w:r w:rsidR="00FE1F1B" w:rsidRPr="00FE1F1B">
        <w:rPr>
          <w:bCs/>
        </w:rPr>
        <w:t xml:space="preserve"> kn</w:t>
      </w:r>
      <w:r w:rsidR="0085615D">
        <w:rPr>
          <w:bCs/>
        </w:rPr>
        <w:t xml:space="preserve"> </w:t>
      </w:r>
      <w:r w:rsidR="00FE1F1B" w:rsidRPr="00FE1F1B">
        <w:rPr>
          <w:bCs/>
        </w:rPr>
        <w:t>odnosi</w:t>
      </w:r>
      <w:r w:rsidR="0085615D">
        <w:rPr>
          <w:bCs/>
        </w:rPr>
        <w:t>o</w:t>
      </w:r>
      <w:r w:rsidR="00FE1F1B" w:rsidRPr="00FE1F1B">
        <w:rPr>
          <w:bCs/>
        </w:rPr>
        <w:t xml:space="preserve">  na godišnji iznos dopunskog osiguranja HZZO-a</w:t>
      </w:r>
      <w:r w:rsidR="00FE1F1B">
        <w:rPr>
          <w:bCs/>
        </w:rPr>
        <w:t xml:space="preserve"> koji je doniran</w:t>
      </w:r>
      <w:r w:rsidR="00FE1F1B" w:rsidRPr="00FE1F1B">
        <w:rPr>
          <w:bCs/>
        </w:rPr>
        <w:t xml:space="preserve"> milijuntoj građan</w:t>
      </w:r>
      <w:r w:rsidR="00FE1F1B">
        <w:rPr>
          <w:bCs/>
        </w:rPr>
        <w:t>ki</w:t>
      </w:r>
      <w:r w:rsidR="00FE1F1B" w:rsidRPr="00FE1F1B">
        <w:rPr>
          <w:bCs/>
        </w:rPr>
        <w:t xml:space="preserve"> cijepljenoj protiv </w:t>
      </w:r>
      <w:r w:rsidR="00FE1F1B">
        <w:rPr>
          <w:bCs/>
        </w:rPr>
        <w:t xml:space="preserve">virusa </w:t>
      </w:r>
      <w:r w:rsidR="00FE1F1B" w:rsidRPr="00FE1F1B">
        <w:rPr>
          <w:bCs/>
        </w:rPr>
        <w:t xml:space="preserve">COVID-19. </w:t>
      </w:r>
      <w:r w:rsidR="001A6F4C">
        <w:rPr>
          <w:bCs/>
        </w:rPr>
        <w:t>HZJZ je izvršio uplatu sredstava HZZO-u koji je policu izdao na ime građanke.</w:t>
      </w:r>
      <w:r w:rsidR="00FE1F1B" w:rsidRPr="00FE1F1B">
        <w:rPr>
          <w:bCs/>
        </w:rPr>
        <w:t xml:space="preserve"> </w:t>
      </w:r>
    </w:p>
    <w:p w14:paraId="719345B5" w14:textId="77777777" w:rsidR="00C64776" w:rsidRDefault="00C64776" w:rsidP="0085615D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</w:p>
    <w:p w14:paraId="68E7872A" w14:textId="77777777" w:rsidR="00D75269" w:rsidRDefault="00D75269" w:rsidP="0085615D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</w:p>
    <w:p w14:paraId="5CFD1BC2" w14:textId="3B1D2A2B" w:rsidR="0085615D" w:rsidRDefault="0085615D" w:rsidP="0085615D">
      <w:pPr>
        <w:tabs>
          <w:tab w:val="left" w:pos="1134"/>
          <w:tab w:val="right" w:pos="9214"/>
        </w:tabs>
        <w:spacing w:after="120" w:line="240" w:lineRule="auto"/>
        <w:jc w:val="both"/>
        <w:rPr>
          <w:b/>
        </w:rPr>
      </w:pPr>
      <w:r w:rsidRPr="00863530">
        <w:rPr>
          <w:b/>
        </w:rPr>
        <w:lastRenderedPageBreak/>
        <w:t>ŠIFRA 38</w:t>
      </w:r>
      <w:r w:rsidR="0067287E" w:rsidRPr="00863530">
        <w:rPr>
          <w:b/>
        </w:rPr>
        <w:t>3</w:t>
      </w:r>
      <w:r w:rsidR="00080D0C">
        <w:rPr>
          <w:b/>
        </w:rPr>
        <w:t>4</w:t>
      </w:r>
      <w:r w:rsidRPr="00863530">
        <w:rPr>
          <w:b/>
        </w:rPr>
        <w:t xml:space="preserve"> </w:t>
      </w:r>
      <w:r w:rsidR="00080D0C">
        <w:rPr>
          <w:b/>
        </w:rPr>
        <w:t>UGOVORENE KAZNE I OSTALE NAKNADE ŠTETA</w:t>
      </w:r>
      <w:r w:rsidR="0067287E" w:rsidRPr="00863530">
        <w:rPr>
          <w:b/>
        </w:rPr>
        <w:t xml:space="preserve"> </w:t>
      </w:r>
    </w:p>
    <w:p w14:paraId="09210522" w14:textId="3812B407" w:rsidR="00863530" w:rsidRPr="00863530" w:rsidRDefault="00080D0C" w:rsidP="0085615D">
      <w:pPr>
        <w:tabs>
          <w:tab w:val="left" w:pos="1134"/>
          <w:tab w:val="right" w:pos="9214"/>
        </w:tabs>
        <w:spacing w:after="120" w:line="240" w:lineRule="auto"/>
        <w:jc w:val="both"/>
        <w:rPr>
          <w:bCs/>
        </w:rPr>
      </w:pPr>
      <w:r>
        <w:rPr>
          <w:bCs/>
        </w:rPr>
        <w:t>Evidentirani iznos od 468.848,13 kn odnosi se na naknadu</w:t>
      </w:r>
      <w:r w:rsidR="003C48DA">
        <w:rPr>
          <w:bCs/>
        </w:rPr>
        <w:t xml:space="preserve"> štete</w:t>
      </w:r>
      <w:r w:rsidR="00DB0277">
        <w:rPr>
          <w:bCs/>
        </w:rPr>
        <w:t xml:space="preserve"> </w:t>
      </w:r>
      <w:r w:rsidR="003C48DA">
        <w:rPr>
          <w:bCs/>
        </w:rPr>
        <w:t>sukladno ugovoru</w:t>
      </w:r>
      <w:r>
        <w:rPr>
          <w:bCs/>
        </w:rPr>
        <w:t xml:space="preserve"> dobavljaču</w:t>
      </w:r>
      <w:r w:rsidR="00DB0277">
        <w:rPr>
          <w:bCs/>
        </w:rPr>
        <w:t xml:space="preserve"> (Sanofi Pasteur)</w:t>
      </w:r>
      <w:r>
        <w:rPr>
          <w:bCs/>
        </w:rPr>
        <w:t xml:space="preserve"> cjepiva </w:t>
      </w:r>
      <w:r w:rsidR="00DB0277">
        <w:rPr>
          <w:bCs/>
        </w:rPr>
        <w:t xml:space="preserve">protiv </w:t>
      </w:r>
      <w:r>
        <w:rPr>
          <w:bCs/>
        </w:rPr>
        <w:t xml:space="preserve">COVID-19, a zbog otkazivanja </w:t>
      </w:r>
      <w:r w:rsidR="007316B4">
        <w:rPr>
          <w:bCs/>
        </w:rPr>
        <w:t xml:space="preserve">dijela naručenih doza originalnih formulacija cjepiva koje su zamijenjene varijantnim dozama cjepiva   sukladno sklopljenom dodatku sporazuma koje je u ime država članica EU sklopila Europska komisija s dobavljačima. </w:t>
      </w:r>
    </w:p>
    <w:p w14:paraId="48B4822E" w14:textId="77777777" w:rsidR="0085615D" w:rsidRDefault="0085615D" w:rsidP="005465CA">
      <w:pPr>
        <w:tabs>
          <w:tab w:val="left" w:pos="1134"/>
          <w:tab w:val="right" w:pos="9214"/>
        </w:tabs>
        <w:spacing w:after="120" w:line="240" w:lineRule="auto"/>
        <w:jc w:val="both"/>
        <w:rPr>
          <w:bCs/>
          <w:color w:val="FF0000"/>
        </w:rPr>
      </w:pPr>
    </w:p>
    <w:p w14:paraId="531172F8" w14:textId="5F747593" w:rsidR="00373852" w:rsidRDefault="00373852" w:rsidP="005465CA">
      <w:pPr>
        <w:tabs>
          <w:tab w:val="left" w:pos="1134"/>
          <w:tab w:val="right" w:pos="9214"/>
        </w:tabs>
        <w:spacing w:after="120" w:line="240" w:lineRule="auto"/>
        <w:jc w:val="both"/>
        <w:rPr>
          <w:bCs/>
          <w:color w:val="FF0000"/>
        </w:rPr>
      </w:pPr>
    </w:p>
    <w:p w14:paraId="7B71B7A6" w14:textId="70F50466" w:rsidR="005465CA" w:rsidRPr="002277C2" w:rsidRDefault="00C17A46" w:rsidP="005465CA">
      <w:pPr>
        <w:tabs>
          <w:tab w:val="left" w:pos="1134"/>
          <w:tab w:val="right" w:pos="9214"/>
        </w:tabs>
        <w:spacing w:after="120" w:line="240" w:lineRule="auto"/>
        <w:jc w:val="both"/>
        <w:rPr>
          <w:b/>
          <w:u w:val="single"/>
        </w:rPr>
      </w:pPr>
      <w:r w:rsidRPr="002277C2">
        <w:rPr>
          <w:b/>
          <w:u w:val="single"/>
        </w:rPr>
        <w:t xml:space="preserve">ŠIFRA </w:t>
      </w:r>
      <w:r w:rsidR="00E909DF" w:rsidRPr="002277C2">
        <w:rPr>
          <w:b/>
          <w:u w:val="single"/>
        </w:rPr>
        <w:t>7</w:t>
      </w:r>
      <w:r w:rsidR="005465CA" w:rsidRPr="002277C2">
        <w:rPr>
          <w:b/>
          <w:u w:val="single"/>
        </w:rPr>
        <w:t xml:space="preserve"> PRIHODI OD PRODAJE NEFINANCIJSKE IMOVINE</w:t>
      </w:r>
    </w:p>
    <w:p w14:paraId="7DCBDB52" w14:textId="605D9EF7" w:rsidR="005465CA" w:rsidRPr="001A6F4C" w:rsidRDefault="001A6F4C" w:rsidP="005465CA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  <w:r w:rsidRPr="001A6F4C">
        <w:rPr>
          <w:bCs/>
        </w:rPr>
        <w:t>Ostvareni priho</w:t>
      </w:r>
      <w:r w:rsidR="0067287E">
        <w:rPr>
          <w:bCs/>
        </w:rPr>
        <w:t>d</w:t>
      </w:r>
      <w:r w:rsidR="005465CA" w:rsidRPr="001A6F4C">
        <w:rPr>
          <w:bCs/>
        </w:rPr>
        <w:t xml:space="preserve"> iznos</w:t>
      </w:r>
      <w:r w:rsidR="00044007">
        <w:rPr>
          <w:bCs/>
        </w:rPr>
        <w:t>i</w:t>
      </w:r>
      <w:r w:rsidR="005465CA" w:rsidRPr="001A6F4C">
        <w:rPr>
          <w:bCs/>
        </w:rPr>
        <w:t xml:space="preserve"> </w:t>
      </w:r>
      <w:r w:rsidR="00080D0C">
        <w:rPr>
          <w:bCs/>
        </w:rPr>
        <w:t>3.965,50</w:t>
      </w:r>
      <w:r w:rsidR="005465CA" w:rsidRPr="001A6F4C">
        <w:rPr>
          <w:bCs/>
        </w:rPr>
        <w:t xml:space="preserve"> kn</w:t>
      </w:r>
      <w:r w:rsidR="0067287E">
        <w:rPr>
          <w:bCs/>
        </w:rPr>
        <w:t>, a vezan je za p</w:t>
      </w:r>
      <w:r w:rsidR="005465CA" w:rsidRPr="001A6F4C">
        <w:rPr>
          <w:bCs/>
        </w:rPr>
        <w:t>rihod</w:t>
      </w:r>
      <w:r w:rsidR="00DB0277">
        <w:rPr>
          <w:bCs/>
        </w:rPr>
        <w:t>e</w:t>
      </w:r>
      <w:r w:rsidR="005465CA" w:rsidRPr="001A6F4C">
        <w:rPr>
          <w:bCs/>
        </w:rPr>
        <w:t xml:space="preserve"> od prodaje stanova</w:t>
      </w:r>
      <w:r w:rsidR="0067287E">
        <w:rPr>
          <w:bCs/>
        </w:rPr>
        <w:t xml:space="preserve"> (šifra 7211)</w:t>
      </w:r>
    </w:p>
    <w:p w14:paraId="10A9DC84" w14:textId="1C3C7DB2" w:rsidR="005465CA" w:rsidRPr="001A6F4C" w:rsidRDefault="0067287E" w:rsidP="005465CA">
      <w:pPr>
        <w:tabs>
          <w:tab w:val="left" w:pos="1134"/>
          <w:tab w:val="right" w:pos="9214"/>
        </w:tabs>
        <w:spacing w:after="0" w:line="240" w:lineRule="auto"/>
        <w:jc w:val="both"/>
        <w:rPr>
          <w:bCs/>
        </w:rPr>
      </w:pPr>
      <w:r>
        <w:rPr>
          <w:bCs/>
        </w:rPr>
        <w:t xml:space="preserve">Zavod ove godine nije prodavao rabljena vozila te nema </w:t>
      </w:r>
      <w:r w:rsidR="003E59B6">
        <w:rPr>
          <w:bCs/>
        </w:rPr>
        <w:t>ostvarenog prihoda iz tog izvora (šifra 7231).</w:t>
      </w:r>
    </w:p>
    <w:p w14:paraId="5F7D7404" w14:textId="77777777" w:rsidR="005465CA" w:rsidRPr="00B93D55" w:rsidRDefault="005465CA" w:rsidP="005465CA">
      <w:pPr>
        <w:spacing w:after="0" w:line="240" w:lineRule="auto"/>
        <w:jc w:val="both"/>
        <w:rPr>
          <w:color w:val="FF0000"/>
        </w:rPr>
      </w:pPr>
    </w:p>
    <w:p w14:paraId="7B716DCD" w14:textId="77777777" w:rsidR="001A6F4C" w:rsidRDefault="001A6F4C" w:rsidP="005465CA">
      <w:pPr>
        <w:spacing w:after="120" w:line="240" w:lineRule="auto"/>
        <w:jc w:val="both"/>
        <w:rPr>
          <w:b/>
          <w:color w:val="FF0000"/>
        </w:rPr>
      </w:pPr>
    </w:p>
    <w:p w14:paraId="6AD8A2E7" w14:textId="64F51B27" w:rsidR="005465CA" w:rsidRPr="002277C2" w:rsidRDefault="00E909DF" w:rsidP="005465CA">
      <w:pPr>
        <w:spacing w:after="120" w:line="240" w:lineRule="auto"/>
        <w:jc w:val="both"/>
        <w:rPr>
          <w:b/>
          <w:u w:val="single"/>
        </w:rPr>
      </w:pPr>
      <w:r w:rsidRPr="002277C2">
        <w:rPr>
          <w:b/>
          <w:u w:val="single"/>
        </w:rPr>
        <w:t>ŠIFRA 4</w:t>
      </w:r>
      <w:r w:rsidR="005465CA" w:rsidRPr="002277C2">
        <w:rPr>
          <w:b/>
          <w:u w:val="single"/>
        </w:rPr>
        <w:t xml:space="preserve"> RASHODI ZA NABAVU NEFINANCIJSKE IMOVINE </w:t>
      </w:r>
    </w:p>
    <w:p w14:paraId="73A6AE2E" w14:textId="641DEBA8" w:rsidR="001A6F4C" w:rsidRDefault="001A6F4C" w:rsidP="00044007">
      <w:pPr>
        <w:spacing w:after="0" w:line="240" w:lineRule="auto"/>
        <w:jc w:val="both"/>
        <w:rPr>
          <w:bCs/>
        </w:rPr>
      </w:pPr>
      <w:r w:rsidRPr="001F2035">
        <w:rPr>
          <w:bCs/>
        </w:rPr>
        <w:t xml:space="preserve">Rashodi iznose </w:t>
      </w:r>
      <w:r w:rsidR="00DB0277">
        <w:rPr>
          <w:bCs/>
        </w:rPr>
        <w:t>52.485.060,97</w:t>
      </w:r>
      <w:r w:rsidRPr="001F2035">
        <w:rPr>
          <w:bCs/>
        </w:rPr>
        <w:t xml:space="preserve"> kn</w:t>
      </w:r>
      <w:r w:rsidR="003E59B6">
        <w:rPr>
          <w:bCs/>
        </w:rPr>
        <w:t xml:space="preserve"> i manji su</w:t>
      </w:r>
      <w:r w:rsidR="00DB0277">
        <w:rPr>
          <w:bCs/>
        </w:rPr>
        <w:t xml:space="preserve"> u odnosu na prošlu godinu </w:t>
      </w:r>
      <w:r w:rsidR="003E59B6">
        <w:rPr>
          <w:bCs/>
        </w:rPr>
        <w:t xml:space="preserve">za </w:t>
      </w:r>
      <w:r w:rsidR="00DB0277">
        <w:rPr>
          <w:bCs/>
        </w:rPr>
        <w:t>2.984.401,03</w:t>
      </w:r>
      <w:r w:rsidR="003E59B6">
        <w:rPr>
          <w:bCs/>
        </w:rPr>
        <w:t xml:space="preserve"> kn.</w:t>
      </w:r>
      <w:r w:rsidRPr="001F2035">
        <w:rPr>
          <w:bCs/>
        </w:rPr>
        <w:t xml:space="preserve"> </w:t>
      </w:r>
    </w:p>
    <w:p w14:paraId="295C8E72" w14:textId="77777777" w:rsidR="00DB0277" w:rsidRDefault="00DB0277" w:rsidP="00044007">
      <w:pPr>
        <w:spacing w:after="0" w:line="240" w:lineRule="auto"/>
        <w:jc w:val="both"/>
        <w:rPr>
          <w:bCs/>
        </w:rPr>
      </w:pPr>
    </w:p>
    <w:p w14:paraId="23D883FB" w14:textId="77777777" w:rsidR="00DB0277" w:rsidRDefault="00DB0277" w:rsidP="00044007">
      <w:pPr>
        <w:spacing w:after="0" w:line="240" w:lineRule="auto"/>
        <w:jc w:val="both"/>
        <w:rPr>
          <w:bCs/>
        </w:rPr>
      </w:pPr>
    </w:p>
    <w:p w14:paraId="32AC25E8" w14:textId="4C85C47C" w:rsidR="00DB0277" w:rsidRDefault="00DB0277" w:rsidP="00DB0277">
      <w:pPr>
        <w:spacing w:after="120" w:line="240" w:lineRule="auto"/>
        <w:jc w:val="both"/>
        <w:rPr>
          <w:b/>
          <w:bCs/>
        </w:rPr>
      </w:pPr>
      <w:r w:rsidRPr="00DB0277">
        <w:rPr>
          <w:b/>
          <w:bCs/>
        </w:rPr>
        <w:t>ŠIFRA 4124 OSTALA PRAVA</w:t>
      </w:r>
    </w:p>
    <w:p w14:paraId="32FC23DD" w14:textId="21E7D761" w:rsidR="00DB0277" w:rsidRDefault="00DB0277" w:rsidP="00131F20">
      <w:pPr>
        <w:spacing w:after="120" w:line="240" w:lineRule="auto"/>
        <w:jc w:val="both"/>
        <w:rPr>
          <w:bCs/>
        </w:rPr>
      </w:pPr>
      <w:r>
        <w:rPr>
          <w:bCs/>
        </w:rPr>
        <w:t>Na ovoj poziciji u iznosu od</w:t>
      </w:r>
      <w:r w:rsidRPr="00DB0277">
        <w:rPr>
          <w:bCs/>
        </w:rPr>
        <w:t xml:space="preserve"> 787.400,00 </w:t>
      </w:r>
      <w:r>
        <w:rPr>
          <w:bCs/>
        </w:rPr>
        <w:t xml:space="preserve">kn evidentirani su ulaganja na tuđoj imovini radi prava korištenja odnosno </w:t>
      </w:r>
      <w:r w:rsidR="00131F20">
        <w:rPr>
          <w:bCs/>
        </w:rPr>
        <w:t>uređenj</w:t>
      </w:r>
      <w:r w:rsidR="00A916B6">
        <w:rPr>
          <w:bCs/>
        </w:rPr>
        <w:t>a</w:t>
      </w:r>
      <w:r w:rsidR="00131F20">
        <w:rPr>
          <w:bCs/>
        </w:rPr>
        <w:t xml:space="preserve"> iznajmljenih prostorija u Rockefellerovoj 3a</w:t>
      </w:r>
      <w:r w:rsidR="00A916B6">
        <w:rPr>
          <w:bCs/>
        </w:rPr>
        <w:t xml:space="preserve"> u koju su radi osiguranja kontinuiteta rada preseljeni djelatnici iz zgrade na lokaciji Rockefellerova 2 koja je stradala u potresu te je započela cjelovita obnova.</w:t>
      </w:r>
    </w:p>
    <w:p w14:paraId="081DEC02" w14:textId="563E5BC2" w:rsidR="00DB0277" w:rsidRDefault="00131F20" w:rsidP="00044007">
      <w:pPr>
        <w:spacing w:after="0" w:line="240" w:lineRule="auto"/>
        <w:jc w:val="both"/>
        <w:rPr>
          <w:bCs/>
        </w:rPr>
      </w:pPr>
      <w:r>
        <w:rPr>
          <w:bCs/>
        </w:rPr>
        <w:t>Prošle godine na ovoj poziciji evidentirani sa ulaganja u uređenje hodačkih staza i parkova u svim županijama iz sredstava projekta ESF – Živjeti zdravo</w:t>
      </w:r>
      <w:r w:rsidR="00A916B6">
        <w:rPr>
          <w:bCs/>
        </w:rPr>
        <w:t>, u iznosu od 2.326.002,00 kn,</w:t>
      </w:r>
      <w:r>
        <w:rPr>
          <w:bCs/>
        </w:rPr>
        <w:t xml:space="preserve"> što je razlog smanjenja rashoda u odnosu na prošlu godinu.</w:t>
      </w:r>
    </w:p>
    <w:p w14:paraId="65D8BBF6" w14:textId="77777777" w:rsidR="00DB0277" w:rsidRDefault="00DB0277" w:rsidP="00044007">
      <w:pPr>
        <w:spacing w:after="0" w:line="240" w:lineRule="auto"/>
        <w:jc w:val="both"/>
        <w:rPr>
          <w:bCs/>
        </w:rPr>
      </w:pPr>
    </w:p>
    <w:p w14:paraId="5C1D8A33" w14:textId="77777777" w:rsidR="00DB0277" w:rsidRDefault="00DB0277" w:rsidP="00044007">
      <w:pPr>
        <w:spacing w:after="0" w:line="240" w:lineRule="auto"/>
        <w:jc w:val="both"/>
        <w:rPr>
          <w:bCs/>
        </w:rPr>
      </w:pPr>
    </w:p>
    <w:p w14:paraId="0D03071A" w14:textId="13548184" w:rsidR="002277C2" w:rsidRDefault="00131F20" w:rsidP="006501EE">
      <w:pPr>
        <w:spacing w:after="120" w:line="240" w:lineRule="auto"/>
        <w:jc w:val="both"/>
        <w:rPr>
          <w:b/>
          <w:bCs/>
        </w:rPr>
      </w:pPr>
      <w:r w:rsidRPr="00131F20">
        <w:rPr>
          <w:b/>
          <w:bCs/>
        </w:rPr>
        <w:t>ŠIFRA 4212 POSLOVNI OBJEKTI</w:t>
      </w:r>
    </w:p>
    <w:p w14:paraId="2BF968D7" w14:textId="5AECDCA7" w:rsidR="00131F20" w:rsidRDefault="00131F20" w:rsidP="00AD11A8">
      <w:pPr>
        <w:spacing w:after="0" w:line="240" w:lineRule="auto"/>
        <w:jc w:val="both"/>
        <w:rPr>
          <w:bCs/>
        </w:rPr>
      </w:pPr>
      <w:r w:rsidRPr="006501EE">
        <w:rPr>
          <w:bCs/>
        </w:rPr>
        <w:t>Evidentirani rashod</w:t>
      </w:r>
      <w:r w:rsidR="006501EE" w:rsidRPr="006501EE">
        <w:rPr>
          <w:bCs/>
        </w:rPr>
        <w:t xml:space="preserve"> u iznosu 170.625,00 kn</w:t>
      </w:r>
      <w:r w:rsidRPr="006501EE">
        <w:rPr>
          <w:bCs/>
        </w:rPr>
        <w:t xml:space="preserve"> vezan je za nabavu skladišnih kontejnera </w:t>
      </w:r>
      <w:r w:rsidR="006501EE" w:rsidRPr="006501EE">
        <w:rPr>
          <w:bCs/>
        </w:rPr>
        <w:t>potrebnih za</w:t>
      </w:r>
      <w:r w:rsidR="00A916B6">
        <w:rPr>
          <w:bCs/>
        </w:rPr>
        <w:t xml:space="preserve"> odlaganje opreme i dokumentacije iz zgrade na lokaciji Rockefellerova 2 koja je stradala u potresu te je započela cjelovita obnova. </w:t>
      </w:r>
    </w:p>
    <w:p w14:paraId="63A00751" w14:textId="0D459861" w:rsidR="006501EE" w:rsidRDefault="006501EE" w:rsidP="00AD11A8">
      <w:pPr>
        <w:spacing w:after="0" w:line="240" w:lineRule="auto"/>
        <w:jc w:val="both"/>
        <w:rPr>
          <w:bCs/>
        </w:rPr>
      </w:pPr>
    </w:p>
    <w:p w14:paraId="41F36E92" w14:textId="79617037" w:rsidR="006501EE" w:rsidRDefault="006501EE" w:rsidP="003F3C9D">
      <w:pPr>
        <w:spacing w:after="120" w:line="240" w:lineRule="auto"/>
        <w:jc w:val="both"/>
        <w:rPr>
          <w:b/>
          <w:bCs/>
        </w:rPr>
      </w:pPr>
      <w:r w:rsidRPr="006501EE">
        <w:rPr>
          <w:b/>
          <w:bCs/>
        </w:rPr>
        <w:t>ŠIFRA 4224 MEDICINSKA I LABORATORIJSKA OPREMA</w:t>
      </w:r>
    </w:p>
    <w:p w14:paraId="4C2968E1" w14:textId="77777777" w:rsidR="003F3C9D" w:rsidRDefault="007B04B0" w:rsidP="009040BE">
      <w:pPr>
        <w:spacing w:after="0" w:line="240" w:lineRule="auto"/>
        <w:jc w:val="both"/>
        <w:rPr>
          <w:bCs/>
        </w:rPr>
      </w:pPr>
      <w:r>
        <w:rPr>
          <w:bCs/>
        </w:rPr>
        <w:t>Rashod je ostvaren u iznosu od 9.608.263,65 kn odnosno 31.254.491,35 kn manje u odnosu na prošlu godinu</w:t>
      </w:r>
      <w:r w:rsidR="003F3C9D">
        <w:rPr>
          <w:bCs/>
        </w:rPr>
        <w:t>.</w:t>
      </w:r>
    </w:p>
    <w:p w14:paraId="463C68F6" w14:textId="5ABB1EB6" w:rsidR="009040BE" w:rsidRDefault="003F3C9D" w:rsidP="009040BE">
      <w:pPr>
        <w:spacing w:after="0" w:line="240" w:lineRule="auto"/>
        <w:jc w:val="both"/>
        <w:rPr>
          <w:bCs/>
        </w:rPr>
      </w:pPr>
      <w:r>
        <w:rPr>
          <w:bCs/>
        </w:rPr>
        <w:t>Prošle godine na ovoj poziciji evidentirana je nabava 169 respiratora u iznosu od 38.025.000,00 kn</w:t>
      </w:r>
      <w:r w:rsidR="009040BE" w:rsidRPr="009040BE">
        <w:rPr>
          <w:bCs/>
        </w:rPr>
        <w:t xml:space="preserve"> 169 respiratora </w:t>
      </w:r>
      <w:r>
        <w:rPr>
          <w:bCs/>
        </w:rPr>
        <w:t xml:space="preserve">za potrebe liječenja bolesnika oboljelih od COVID-19 u 29 bolnica, a u skladu s </w:t>
      </w:r>
      <w:r w:rsidR="009040BE" w:rsidRPr="009040BE">
        <w:rPr>
          <w:bCs/>
        </w:rPr>
        <w:t xml:space="preserve"> Okvirnim ugovorom i Dodatkom ugovoru br. SANTE/2020/C3/018</w:t>
      </w:r>
      <w:r>
        <w:rPr>
          <w:bCs/>
        </w:rPr>
        <w:t>.</w:t>
      </w:r>
    </w:p>
    <w:p w14:paraId="57960701" w14:textId="319797DE" w:rsidR="003F3C9D" w:rsidRDefault="003F3C9D" w:rsidP="009040BE">
      <w:pPr>
        <w:spacing w:after="0" w:line="240" w:lineRule="auto"/>
        <w:jc w:val="both"/>
        <w:rPr>
          <w:bCs/>
        </w:rPr>
      </w:pPr>
    </w:p>
    <w:p w14:paraId="1FA9E5B5" w14:textId="21BB326A" w:rsidR="003F3C9D" w:rsidRDefault="003F3C9D" w:rsidP="003F3C9D">
      <w:pPr>
        <w:spacing w:after="120" w:line="240" w:lineRule="auto"/>
        <w:jc w:val="both"/>
        <w:rPr>
          <w:b/>
          <w:bCs/>
        </w:rPr>
      </w:pPr>
      <w:r w:rsidRPr="003F3C9D">
        <w:rPr>
          <w:b/>
          <w:bCs/>
        </w:rPr>
        <w:t>ŠIFRA 4227 UREĐAJI, STROJEVI I OPREMA ZA OSTALE NAMJENE</w:t>
      </w:r>
    </w:p>
    <w:p w14:paraId="2589C322" w14:textId="53AD8546" w:rsidR="003F3C9D" w:rsidRPr="00953FC6" w:rsidRDefault="003F3C9D" w:rsidP="003F3C9D">
      <w:pPr>
        <w:spacing w:after="120" w:line="240" w:lineRule="auto"/>
        <w:jc w:val="both"/>
        <w:rPr>
          <w:bCs/>
        </w:rPr>
      </w:pPr>
      <w:r w:rsidRPr="00953FC6">
        <w:rPr>
          <w:bCs/>
        </w:rPr>
        <w:t>U ovoj godini nema evidentiranog rashoda dok je prošle godine evidentiran u iznosu 7.074.483,00 kn</w:t>
      </w:r>
      <w:r w:rsidR="00953FC6" w:rsidRPr="00953FC6">
        <w:rPr>
          <w:bCs/>
        </w:rPr>
        <w:t>. Najveći udio u tim rashodima imali su setovi poligona za tjelesnu aktivnost u iznosu od 7.050.000,00 kn nabavljenih iz sredstava projekta ESF – Živjeti zdravo.</w:t>
      </w:r>
    </w:p>
    <w:p w14:paraId="78A88E76" w14:textId="77777777" w:rsidR="003F3C9D" w:rsidRPr="009040BE" w:rsidRDefault="003F3C9D" w:rsidP="009040BE">
      <w:pPr>
        <w:spacing w:after="0" w:line="240" w:lineRule="auto"/>
        <w:jc w:val="both"/>
        <w:rPr>
          <w:bCs/>
        </w:rPr>
      </w:pPr>
    </w:p>
    <w:p w14:paraId="62F9C7DB" w14:textId="23750F80" w:rsidR="00131F20" w:rsidRDefault="00131F20" w:rsidP="00AD11A8">
      <w:pPr>
        <w:spacing w:after="0" w:line="240" w:lineRule="auto"/>
        <w:jc w:val="both"/>
        <w:rPr>
          <w:bCs/>
        </w:rPr>
      </w:pPr>
    </w:p>
    <w:p w14:paraId="5CE06D67" w14:textId="77777777" w:rsidR="00131F20" w:rsidRDefault="00131F20" w:rsidP="00AD11A8">
      <w:pPr>
        <w:spacing w:after="0" w:line="240" w:lineRule="auto"/>
        <w:jc w:val="both"/>
        <w:rPr>
          <w:bCs/>
        </w:rPr>
      </w:pPr>
    </w:p>
    <w:p w14:paraId="3B5BA0FF" w14:textId="453C3C64" w:rsidR="002277C2" w:rsidRDefault="002277C2" w:rsidP="00AD11A8">
      <w:pPr>
        <w:spacing w:after="0" w:line="240" w:lineRule="auto"/>
        <w:jc w:val="both"/>
        <w:rPr>
          <w:bCs/>
        </w:rPr>
      </w:pPr>
    </w:p>
    <w:p w14:paraId="2CA27348" w14:textId="77777777" w:rsidR="002277C2" w:rsidRPr="00992C44" w:rsidRDefault="002277C2" w:rsidP="002277C2">
      <w:pPr>
        <w:spacing w:after="120" w:line="240" w:lineRule="auto"/>
        <w:jc w:val="both"/>
        <w:rPr>
          <w:b/>
        </w:rPr>
      </w:pPr>
      <w:r w:rsidRPr="00992C44">
        <w:rPr>
          <w:b/>
        </w:rPr>
        <w:lastRenderedPageBreak/>
        <w:t>OBRAZLOŽENJE FINANCIJSKOG REZULTATA</w:t>
      </w:r>
    </w:p>
    <w:p w14:paraId="6F2D4E38" w14:textId="71312EE2" w:rsidR="002277C2" w:rsidRPr="00A5068A" w:rsidRDefault="002277C2" w:rsidP="002277C2">
      <w:pPr>
        <w:spacing w:after="0" w:line="360" w:lineRule="auto"/>
        <w:jc w:val="both"/>
      </w:pPr>
      <w:r w:rsidRPr="00A5068A">
        <w:t xml:space="preserve">Preneseni višak prihoda poslovanja </w:t>
      </w:r>
      <w:r w:rsidR="0000137C">
        <w:t>iznosi</w:t>
      </w:r>
      <w:r w:rsidRPr="00A5068A">
        <w:t xml:space="preserve"> </w:t>
      </w:r>
      <w:r>
        <w:t>136.</w:t>
      </w:r>
      <w:r w:rsidR="0000137C">
        <w:t>024.090</w:t>
      </w:r>
      <w:r>
        <w:t>,7</w:t>
      </w:r>
      <w:r w:rsidR="0000137C">
        <w:t>0</w:t>
      </w:r>
      <w:r w:rsidRPr="00A5068A">
        <w:t xml:space="preserve"> kn. </w:t>
      </w:r>
    </w:p>
    <w:p w14:paraId="4C77C8AA" w14:textId="11E6E9D4" w:rsidR="002277C2" w:rsidRPr="006B170E" w:rsidRDefault="002277C2" w:rsidP="002277C2">
      <w:pPr>
        <w:spacing w:after="0" w:line="240" w:lineRule="auto"/>
        <w:jc w:val="both"/>
      </w:pPr>
      <w:r w:rsidRPr="006B170E">
        <w:t>Na dan 3</w:t>
      </w:r>
      <w:r w:rsidR="0000137C">
        <w:t>1</w:t>
      </w:r>
      <w:r w:rsidRPr="006B170E">
        <w:t>.</w:t>
      </w:r>
      <w:r w:rsidR="0000137C">
        <w:t>12</w:t>
      </w:r>
      <w:r w:rsidRPr="006B170E">
        <w:t xml:space="preserve">.2022. godine utvrđen je </w:t>
      </w:r>
      <w:r w:rsidR="0000137C">
        <w:t>manjak</w:t>
      </w:r>
      <w:r w:rsidRPr="006B170E">
        <w:t xml:space="preserve"> prihoda i primitaka tekuće godine u iznosu od</w:t>
      </w:r>
    </w:p>
    <w:p w14:paraId="2A5A04BD" w14:textId="0A61D47E" w:rsidR="002277C2" w:rsidRPr="006B170E" w:rsidRDefault="0000137C" w:rsidP="002277C2">
      <w:pPr>
        <w:spacing w:after="120" w:line="240" w:lineRule="auto"/>
        <w:jc w:val="both"/>
      </w:pPr>
      <w:r>
        <w:t>- 17.607.464,82</w:t>
      </w:r>
      <w:r w:rsidR="002277C2" w:rsidRPr="006B170E">
        <w:t xml:space="preserve"> kn. </w:t>
      </w:r>
    </w:p>
    <w:p w14:paraId="5A749E7A" w14:textId="62F8E2ED" w:rsidR="002277C2" w:rsidRPr="00992C44" w:rsidRDefault="002277C2" w:rsidP="002277C2">
      <w:pPr>
        <w:spacing w:after="0" w:line="240" w:lineRule="auto"/>
        <w:jc w:val="both"/>
      </w:pPr>
      <w:r w:rsidRPr="00992C44">
        <w:t xml:space="preserve">Ukupni višak prihoda i primitaka koji će biti raspoloživ u sljedećem razdoblju iznosi </w:t>
      </w:r>
      <w:r w:rsidR="00486C70">
        <w:t>109.183.649,30</w:t>
      </w:r>
      <w:r w:rsidRPr="00992C44">
        <w:t xml:space="preserve"> kn</w:t>
      </w:r>
    </w:p>
    <w:p w14:paraId="46F083AA" w14:textId="66916589" w:rsidR="002277C2" w:rsidRPr="00992C44" w:rsidRDefault="002277C2" w:rsidP="002277C2">
      <w:pPr>
        <w:spacing w:after="120" w:line="240" w:lineRule="auto"/>
        <w:jc w:val="both"/>
        <w:rPr>
          <w:b/>
        </w:rPr>
      </w:pPr>
      <w:r w:rsidRPr="00992C44">
        <w:t>(1</w:t>
      </w:r>
      <w:r w:rsidR="00486C70">
        <w:t>36.024.090,70</w:t>
      </w:r>
      <w:r w:rsidRPr="00992C44">
        <w:t xml:space="preserve"> - 9.232.976,58 </w:t>
      </w:r>
      <w:r w:rsidR="00486C70">
        <w:t>– 17.607.464,82</w:t>
      </w:r>
      <w:r w:rsidRPr="00992C44">
        <w:t>).</w:t>
      </w:r>
    </w:p>
    <w:p w14:paraId="2A3B2E08" w14:textId="3B61A406" w:rsidR="00EF7C98" w:rsidRDefault="00EF7C98" w:rsidP="00AD11A8">
      <w:pPr>
        <w:spacing w:after="0" w:line="240" w:lineRule="auto"/>
        <w:jc w:val="both"/>
        <w:rPr>
          <w:bCs/>
        </w:rPr>
      </w:pPr>
    </w:p>
    <w:p w14:paraId="2BDE6015" w14:textId="5FCD84B2" w:rsidR="00EF7C98" w:rsidRPr="00AD11A8" w:rsidRDefault="00EF7C98" w:rsidP="00AD11A8">
      <w:pPr>
        <w:spacing w:after="0" w:line="240" w:lineRule="auto"/>
        <w:jc w:val="both"/>
        <w:rPr>
          <w:bCs/>
        </w:rPr>
      </w:pPr>
    </w:p>
    <w:p w14:paraId="4D184E5A" w14:textId="4767C490" w:rsidR="00F24629" w:rsidRDefault="00AA3D27" w:rsidP="005465CA">
      <w:pPr>
        <w:spacing w:after="120" w:line="240" w:lineRule="auto"/>
        <w:jc w:val="both"/>
        <w:rPr>
          <w:b/>
        </w:rPr>
      </w:pPr>
      <w:r w:rsidRPr="00AA3D27">
        <w:rPr>
          <w:noProof/>
        </w:rPr>
        <w:drawing>
          <wp:inline distT="0" distB="0" distL="0" distR="0" wp14:anchorId="241E2491" wp14:editId="69881DA9">
            <wp:extent cx="5760720" cy="2700802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00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C3EDF" w14:textId="3A749CFF" w:rsidR="001F1729" w:rsidRDefault="001F1729" w:rsidP="005465CA">
      <w:pPr>
        <w:spacing w:after="120" w:line="240" w:lineRule="auto"/>
        <w:jc w:val="both"/>
        <w:rPr>
          <w:b/>
          <w:highlight w:val="lightGray"/>
        </w:rPr>
      </w:pPr>
    </w:p>
    <w:p w14:paraId="601DDD96" w14:textId="77777777" w:rsidR="00072DFA" w:rsidRPr="001F1729" w:rsidRDefault="00072DFA" w:rsidP="00072DFA">
      <w:pPr>
        <w:spacing w:after="120" w:line="240" w:lineRule="auto"/>
        <w:jc w:val="both"/>
        <w:rPr>
          <w:b/>
          <w:highlight w:val="lightGray"/>
        </w:rPr>
      </w:pPr>
      <w:r w:rsidRPr="001F1729">
        <w:rPr>
          <w:b/>
          <w:highlight w:val="lightGray"/>
        </w:rPr>
        <w:t>BILANCA – Obrazac BIL</w:t>
      </w:r>
    </w:p>
    <w:p w14:paraId="74CAB9BA" w14:textId="77777777" w:rsidR="00072DFA" w:rsidRDefault="00072DFA" w:rsidP="00072DFA">
      <w:pPr>
        <w:spacing w:after="0" w:line="240" w:lineRule="auto"/>
        <w:jc w:val="both"/>
      </w:pPr>
    </w:p>
    <w:p w14:paraId="2044068A" w14:textId="77777777" w:rsidR="00072DFA" w:rsidRPr="008C163F" w:rsidRDefault="00072DFA" w:rsidP="00072DFA">
      <w:pPr>
        <w:spacing w:after="120" w:line="240" w:lineRule="auto"/>
        <w:jc w:val="both"/>
        <w:rPr>
          <w:b/>
        </w:rPr>
      </w:pPr>
      <w:r w:rsidRPr="008C163F">
        <w:rPr>
          <w:b/>
        </w:rPr>
        <w:t>0 Nefinancijska imovina</w:t>
      </w:r>
    </w:p>
    <w:p w14:paraId="6CBB9A3F" w14:textId="77777777" w:rsidR="00072DFA" w:rsidRDefault="00072DFA" w:rsidP="00072DFA">
      <w:pPr>
        <w:spacing w:after="0" w:line="240" w:lineRule="auto"/>
        <w:jc w:val="both"/>
      </w:pPr>
      <w:r>
        <w:t>Tijekom godine nije bilo isknjiženja rashodovane imovine iz poslovnih knjiga.</w:t>
      </w:r>
    </w:p>
    <w:p w14:paraId="741952FA" w14:textId="77777777" w:rsidR="00072DFA" w:rsidRDefault="00072DFA" w:rsidP="00072DFA">
      <w:pPr>
        <w:spacing w:after="0" w:line="240" w:lineRule="auto"/>
        <w:jc w:val="both"/>
      </w:pPr>
      <w:r>
        <w:t>Povećana je vrijednost imovine za dugotrajnu imovinu, sitni inventar te potrošni materijal na zalihama u iznosu od 81.077.553,48 kn te smanjena za ispravka vrijednosti dugotrajne imovine, sitni inventar u uporabi te izdani potrošni materijal sa zaliha u iznosu od 36.942.126,64 kn.</w:t>
      </w:r>
    </w:p>
    <w:p w14:paraId="0A9136D6" w14:textId="77777777" w:rsidR="00072DFA" w:rsidRDefault="00072DFA" w:rsidP="00072DFA">
      <w:pPr>
        <w:spacing w:after="0" w:line="240" w:lineRule="auto"/>
        <w:jc w:val="both"/>
      </w:pPr>
    </w:p>
    <w:p w14:paraId="7FF16683" w14:textId="77777777" w:rsidR="00072DFA" w:rsidRDefault="00072DFA" w:rsidP="00072DFA">
      <w:pPr>
        <w:spacing w:after="0" w:line="240" w:lineRule="auto"/>
        <w:jc w:val="both"/>
      </w:pPr>
    </w:p>
    <w:p w14:paraId="6AF6A753" w14:textId="77777777" w:rsidR="00072DFA" w:rsidRDefault="00072DFA" w:rsidP="00072DFA">
      <w:pPr>
        <w:spacing w:after="120" w:line="240" w:lineRule="auto"/>
        <w:jc w:val="both"/>
        <w:rPr>
          <w:b/>
        </w:rPr>
      </w:pPr>
      <w:r w:rsidRPr="00662979">
        <w:rPr>
          <w:b/>
        </w:rPr>
        <w:t>1 Financijska imovina</w:t>
      </w:r>
    </w:p>
    <w:p w14:paraId="137DFF2F" w14:textId="77777777" w:rsidR="00072DFA" w:rsidRDefault="00072DFA" w:rsidP="00072DFA">
      <w:pPr>
        <w:spacing w:after="0" w:line="240" w:lineRule="auto"/>
        <w:jc w:val="both"/>
      </w:pPr>
      <w:r>
        <w:t>U prometu po žiro-računu najveći utjecaj na priljev sredstava bio je od strane HZZO-a doznakom sredstava za plaćanje troškova nabave cjepiva te kao odljev obveza prema dobavljačima COVID cjepiva.</w:t>
      </w:r>
    </w:p>
    <w:p w14:paraId="63B3746E" w14:textId="77777777" w:rsidR="00072DFA" w:rsidRDefault="00072DFA" w:rsidP="00072DFA">
      <w:pPr>
        <w:spacing w:after="120" w:line="240" w:lineRule="auto"/>
        <w:jc w:val="both"/>
      </w:pPr>
      <w:r>
        <w:t>Na ostalim potraživanjima (šifra 129) najveća povećanja su nastala na plaćenim predujmovima dobavljačima cjepiva protiv COVID-19 gdje su plaćeni predujmovi u iznosu 299.896.137,24 kn, a zatvoreni s ulaznim računima u iznosu 213.601.919,58 kn.</w:t>
      </w:r>
    </w:p>
    <w:p w14:paraId="76868F4D" w14:textId="77777777" w:rsidR="00072DFA" w:rsidRPr="00662979" w:rsidRDefault="00072DFA" w:rsidP="00072DFA">
      <w:pPr>
        <w:spacing w:after="120" w:line="240" w:lineRule="auto"/>
        <w:jc w:val="both"/>
      </w:pPr>
    </w:p>
    <w:p w14:paraId="23347A08" w14:textId="77777777" w:rsidR="00072DFA" w:rsidRDefault="00072DFA" w:rsidP="00072DFA">
      <w:pPr>
        <w:spacing w:after="120" w:line="240" w:lineRule="auto"/>
        <w:jc w:val="both"/>
        <w:rPr>
          <w:b/>
        </w:rPr>
      </w:pPr>
      <w:r w:rsidRPr="00EE0F08">
        <w:rPr>
          <w:b/>
        </w:rPr>
        <w:t>2 Obveze</w:t>
      </w:r>
    </w:p>
    <w:p w14:paraId="2F3A3E87" w14:textId="77777777" w:rsidR="00072DFA" w:rsidRPr="00B53C5A" w:rsidRDefault="00072DFA" w:rsidP="00072DFA">
      <w:pPr>
        <w:spacing w:after="0" w:line="240" w:lineRule="auto"/>
        <w:jc w:val="both"/>
      </w:pPr>
      <w:r w:rsidRPr="00B53C5A">
        <w:t>Najveća povećanja/smanjenja obveza također su vezana za dobavljače cjepiva.</w:t>
      </w:r>
    </w:p>
    <w:p w14:paraId="687D8EAB" w14:textId="77777777" w:rsidR="00072DFA" w:rsidRDefault="00072DFA" w:rsidP="00072DFA">
      <w:pPr>
        <w:spacing w:after="0" w:line="240" w:lineRule="auto"/>
        <w:jc w:val="both"/>
      </w:pPr>
      <w:r w:rsidRPr="00B53C5A">
        <w:t>Na računu 292 Naplaćeni prihodi budućih poslovanja evidentirana su sredstva doznačena od HZZO-a za podmirenje troškova predujam</w:t>
      </w:r>
      <w:r>
        <w:t>a</w:t>
      </w:r>
      <w:r w:rsidRPr="00B53C5A">
        <w:t>/nabave cjepiva protiv COVID-19.</w:t>
      </w:r>
    </w:p>
    <w:p w14:paraId="33D716DB" w14:textId="77777777" w:rsidR="00072DFA" w:rsidRPr="00B53C5A" w:rsidRDefault="00072DFA" w:rsidP="00072DFA">
      <w:pPr>
        <w:spacing w:after="0" w:line="240" w:lineRule="auto"/>
        <w:jc w:val="both"/>
      </w:pPr>
      <w:r>
        <w:lastRenderedPageBreak/>
        <w:t>Tijekom godine, ovisno o zadovoljenim uvjetima (primitak računa/isporuka robe) izvršeno je preknjiženje na priznate prihode.</w:t>
      </w:r>
    </w:p>
    <w:p w14:paraId="5D949624" w14:textId="77777777" w:rsidR="00072DFA" w:rsidRPr="00B53C5A" w:rsidRDefault="00072DFA" w:rsidP="00072DFA">
      <w:pPr>
        <w:spacing w:after="0" w:line="240" w:lineRule="auto"/>
        <w:jc w:val="both"/>
      </w:pPr>
      <w:r>
        <w:t>Na dan 31.12.2022. naplaćeni</w:t>
      </w:r>
      <w:r w:rsidRPr="00B53C5A">
        <w:t xml:space="preserve"> prihodi za plaćanje predujmova preknjiženi su na račun 292 do trenutka kada će zadovoljiti uvjete za priznavanje rashoda</w:t>
      </w:r>
      <w:r>
        <w:t xml:space="preserve"> i iznose 94.460.920,61 kn.</w:t>
      </w:r>
    </w:p>
    <w:p w14:paraId="2850C0F7" w14:textId="77777777" w:rsidR="00072DFA" w:rsidRPr="00EE0F08" w:rsidRDefault="00072DFA" w:rsidP="00072DFA">
      <w:pPr>
        <w:spacing w:after="0" w:line="240" w:lineRule="auto"/>
        <w:jc w:val="both"/>
        <w:rPr>
          <w:b/>
        </w:rPr>
      </w:pPr>
    </w:p>
    <w:p w14:paraId="3D078E0F" w14:textId="77777777" w:rsidR="00072DFA" w:rsidRDefault="00072DFA" w:rsidP="00072DFA">
      <w:pPr>
        <w:spacing w:after="0" w:line="240" w:lineRule="auto"/>
        <w:jc w:val="both"/>
      </w:pPr>
    </w:p>
    <w:p w14:paraId="65E1B67B" w14:textId="77777777" w:rsidR="00072DFA" w:rsidRPr="00274921" w:rsidRDefault="00072DFA" w:rsidP="00072DFA">
      <w:pPr>
        <w:spacing w:after="120" w:line="240" w:lineRule="auto"/>
        <w:jc w:val="both"/>
        <w:rPr>
          <w:b/>
        </w:rPr>
      </w:pPr>
      <w:r w:rsidRPr="00274921">
        <w:rPr>
          <w:b/>
        </w:rPr>
        <w:t>922 Višak/manjak prihoda</w:t>
      </w:r>
    </w:p>
    <w:p w14:paraId="1F226F24" w14:textId="77777777" w:rsidR="00072DFA" w:rsidRDefault="00072DFA" w:rsidP="00072DFA">
      <w:pPr>
        <w:spacing w:after="0" w:line="240" w:lineRule="auto"/>
        <w:jc w:val="both"/>
      </w:pPr>
      <w:r>
        <w:t>U tablici je dan usporedni pregled pozicija prije i poslije korekcije iznosa za kapitalna ulaganja.</w:t>
      </w:r>
    </w:p>
    <w:p w14:paraId="070E857C" w14:textId="77777777" w:rsidR="00072DFA" w:rsidRDefault="00072DFA" w:rsidP="00072DFA">
      <w:pPr>
        <w:spacing w:after="0" w:line="240" w:lineRule="auto"/>
        <w:jc w:val="both"/>
      </w:pPr>
      <w:r>
        <w:t>Provedena je korekcija rezultata za iznose kapitalnih ulaganja (126.791.114,12 – 17.607.464,82) u iznosu 15.839.742,80 kn.</w:t>
      </w:r>
    </w:p>
    <w:p w14:paraId="53238B83" w14:textId="77777777" w:rsidR="00072DFA" w:rsidRDefault="00072DFA" w:rsidP="00072DFA">
      <w:pPr>
        <w:spacing w:after="0" w:line="240" w:lineRule="auto"/>
        <w:jc w:val="both"/>
      </w:pPr>
      <w:r w:rsidRPr="007509D9">
        <w:rPr>
          <w:noProof/>
        </w:rPr>
        <w:drawing>
          <wp:inline distT="0" distB="0" distL="0" distR="0" wp14:anchorId="0694221F" wp14:editId="7BEDC2C5">
            <wp:extent cx="5760720" cy="146766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67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ABF38A" w14:textId="77777777" w:rsidR="00072DFA" w:rsidRDefault="00072DFA" w:rsidP="00072DFA">
      <w:pPr>
        <w:spacing w:after="0" w:line="240" w:lineRule="auto"/>
        <w:jc w:val="both"/>
      </w:pPr>
    </w:p>
    <w:p w14:paraId="00AAAB89" w14:textId="77777777" w:rsidR="00072DFA" w:rsidRDefault="00072DFA" w:rsidP="00072DFA">
      <w:pPr>
        <w:spacing w:after="0" w:line="240" w:lineRule="auto"/>
        <w:jc w:val="both"/>
      </w:pPr>
      <w:r>
        <w:t>Korekcija je napravljena na sljedećim računima, a za iznose koji su utrošeni za nabavu nefinancijske imovine:</w:t>
      </w:r>
    </w:p>
    <w:p w14:paraId="2E83554D" w14:textId="77777777" w:rsidR="00072DFA" w:rsidRPr="002B0FFE" w:rsidRDefault="00072DFA" w:rsidP="00072DFA">
      <w:pPr>
        <w:spacing w:after="0" w:line="240" w:lineRule="auto"/>
        <w:jc w:val="both"/>
        <w:rPr>
          <w:rFonts w:eastAsiaTheme="minorEastAsia"/>
          <w:lang w:eastAsia="zh-CN"/>
        </w:rPr>
      </w:pPr>
      <w:r w:rsidRPr="002B0FFE">
        <w:rPr>
          <w:rFonts w:eastAsiaTheme="minorEastAsia"/>
          <w:lang w:eastAsia="zh-CN"/>
        </w:rPr>
        <w:t>6148</w:t>
      </w:r>
      <w:r w:rsidRPr="002B0FFE"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 xml:space="preserve">Naknade za priređivanje igara na sreću – 613.029,45 </w:t>
      </w:r>
    </w:p>
    <w:p w14:paraId="7F6C3D17" w14:textId="77777777" w:rsidR="00072DFA" w:rsidRPr="002B0FFE" w:rsidRDefault="00072DFA" w:rsidP="00072DFA">
      <w:pPr>
        <w:spacing w:after="0" w:line="240" w:lineRule="auto"/>
        <w:jc w:val="both"/>
        <w:rPr>
          <w:rFonts w:eastAsiaTheme="minorEastAsia"/>
          <w:lang w:eastAsia="zh-CN"/>
        </w:rPr>
      </w:pPr>
      <w:r w:rsidRPr="002B0FFE">
        <w:rPr>
          <w:rFonts w:eastAsiaTheme="minorEastAsia"/>
          <w:lang w:eastAsia="zh-CN"/>
        </w:rPr>
        <w:t>6324</w:t>
      </w:r>
      <w:r w:rsidRPr="002B0FFE">
        <w:rPr>
          <w:rFonts w:eastAsiaTheme="minorEastAsia"/>
          <w:lang w:eastAsia="zh-CN"/>
        </w:rPr>
        <w:tab/>
        <w:t>Kapitalne pomoći od institucija i tijela  EU</w:t>
      </w:r>
      <w:r>
        <w:rPr>
          <w:rFonts w:eastAsiaTheme="minorEastAsia"/>
          <w:lang w:eastAsia="zh-CN"/>
        </w:rPr>
        <w:t xml:space="preserve"> - </w:t>
      </w:r>
      <w:r w:rsidRPr="002B0FFE">
        <w:rPr>
          <w:rFonts w:eastAsiaTheme="minorEastAsia"/>
          <w:lang w:eastAsia="zh-CN"/>
        </w:rPr>
        <w:t>9.966.863,05</w:t>
      </w:r>
    </w:p>
    <w:p w14:paraId="7670AA0E" w14:textId="77777777" w:rsidR="00072DFA" w:rsidRDefault="00072DFA" w:rsidP="00072DFA">
      <w:pPr>
        <w:spacing w:after="0" w:line="240" w:lineRule="auto"/>
        <w:jc w:val="both"/>
        <w:rPr>
          <w:rFonts w:eastAsiaTheme="minorEastAsia"/>
          <w:lang w:eastAsia="zh-CN"/>
        </w:rPr>
      </w:pPr>
      <w:r w:rsidRPr="002B0FFE">
        <w:rPr>
          <w:rFonts w:eastAsiaTheme="minorEastAsia"/>
          <w:lang w:eastAsia="zh-CN"/>
        </w:rPr>
        <w:t>6394</w:t>
      </w:r>
      <w:r w:rsidRPr="002B0FFE">
        <w:rPr>
          <w:rFonts w:eastAsiaTheme="minorEastAsia"/>
          <w:lang w:eastAsia="zh-CN"/>
        </w:rPr>
        <w:tab/>
        <w:t xml:space="preserve">Kapitalni prijenosi između proračunskih korisnika istog proračuna temeljem prijenosa EU </w:t>
      </w:r>
    </w:p>
    <w:p w14:paraId="5B38C5B5" w14:textId="77777777" w:rsidR="00072DFA" w:rsidRPr="002B0FFE" w:rsidRDefault="00072DFA" w:rsidP="00072DFA">
      <w:pPr>
        <w:spacing w:after="0" w:line="240" w:lineRule="auto"/>
        <w:jc w:val="both"/>
        <w:rPr>
          <w:rFonts w:eastAsiaTheme="minorEastAsia"/>
          <w:lang w:eastAsia="zh-CN"/>
        </w:rPr>
      </w:pPr>
      <w:r>
        <w:rPr>
          <w:rFonts w:eastAsiaTheme="minorEastAsia"/>
          <w:lang w:eastAsia="zh-CN"/>
        </w:rPr>
        <w:t xml:space="preserve">              </w:t>
      </w:r>
      <w:r w:rsidRPr="002B0FFE">
        <w:rPr>
          <w:rFonts w:eastAsiaTheme="minorEastAsia"/>
          <w:lang w:eastAsia="zh-CN"/>
        </w:rPr>
        <w:t>sredstava</w:t>
      </w:r>
      <w:r>
        <w:rPr>
          <w:rFonts w:eastAsiaTheme="minorEastAsia"/>
          <w:lang w:eastAsia="zh-CN"/>
        </w:rPr>
        <w:t xml:space="preserve"> - </w:t>
      </w:r>
      <w:r w:rsidRPr="002B0FFE">
        <w:rPr>
          <w:rFonts w:eastAsiaTheme="minorEastAsia"/>
          <w:lang w:eastAsia="zh-CN"/>
        </w:rPr>
        <w:t>24.982,20</w:t>
      </w:r>
    </w:p>
    <w:p w14:paraId="2C059CE1" w14:textId="77777777" w:rsidR="00072DFA" w:rsidRPr="002B0FFE" w:rsidRDefault="00072DFA" w:rsidP="00072DFA">
      <w:pPr>
        <w:spacing w:after="0" w:line="240" w:lineRule="auto"/>
        <w:jc w:val="both"/>
        <w:rPr>
          <w:rFonts w:eastAsiaTheme="minorEastAsia"/>
          <w:lang w:eastAsia="zh-CN"/>
        </w:rPr>
      </w:pPr>
      <w:r w:rsidRPr="002B0FFE">
        <w:rPr>
          <w:rFonts w:eastAsiaTheme="minorEastAsia"/>
          <w:lang w:eastAsia="zh-CN"/>
        </w:rPr>
        <w:t>6632</w:t>
      </w:r>
      <w:r w:rsidRPr="002B0FFE">
        <w:rPr>
          <w:rFonts w:eastAsiaTheme="minorEastAsia"/>
          <w:lang w:eastAsia="zh-CN"/>
        </w:rPr>
        <w:tab/>
        <w:t>Kapitalne donacije</w:t>
      </w:r>
      <w:r>
        <w:rPr>
          <w:rFonts w:eastAsiaTheme="minorEastAsia"/>
          <w:lang w:eastAsia="zh-CN"/>
        </w:rPr>
        <w:t xml:space="preserve"> - 2</w:t>
      </w:r>
      <w:r w:rsidRPr="002B0FFE">
        <w:rPr>
          <w:rFonts w:eastAsiaTheme="minorEastAsia"/>
          <w:lang w:eastAsia="zh-CN"/>
        </w:rPr>
        <w:t>4.432,47</w:t>
      </w:r>
    </w:p>
    <w:p w14:paraId="6E601B55" w14:textId="77777777" w:rsidR="00072DFA" w:rsidRDefault="00072DFA" w:rsidP="00072DFA">
      <w:pPr>
        <w:spacing w:after="0" w:line="240" w:lineRule="auto"/>
        <w:jc w:val="both"/>
        <w:rPr>
          <w:rFonts w:eastAsiaTheme="minorEastAsia"/>
          <w:lang w:eastAsia="zh-CN"/>
        </w:rPr>
      </w:pPr>
      <w:r w:rsidRPr="002B0FFE">
        <w:rPr>
          <w:rFonts w:eastAsiaTheme="minorEastAsia"/>
          <w:lang w:eastAsia="zh-CN"/>
        </w:rPr>
        <w:t>6712</w:t>
      </w:r>
      <w:r w:rsidRPr="002B0FFE">
        <w:rPr>
          <w:rFonts w:eastAsiaTheme="minorEastAsia"/>
          <w:lang w:eastAsia="zh-CN"/>
        </w:rPr>
        <w:tab/>
        <w:t>Prihodi iz nadležnog proračuna za financiranje rashoda za nabavu nefinancijske imovine</w:t>
      </w:r>
    </w:p>
    <w:p w14:paraId="78058389" w14:textId="77777777" w:rsidR="00072DFA" w:rsidRDefault="00072DFA" w:rsidP="00072DFA">
      <w:pPr>
        <w:spacing w:after="0" w:line="240" w:lineRule="auto"/>
        <w:jc w:val="both"/>
      </w:pPr>
      <w:r w:rsidRPr="002B0FFE">
        <w:rPr>
          <w:rFonts w:eastAsiaTheme="minorEastAsia"/>
          <w:lang w:eastAsia="zh-CN"/>
        </w:rPr>
        <w:tab/>
      </w:r>
      <w:r>
        <w:rPr>
          <w:rFonts w:eastAsiaTheme="minorEastAsia"/>
          <w:lang w:eastAsia="zh-CN"/>
        </w:rPr>
        <w:t xml:space="preserve">- </w:t>
      </w:r>
      <w:r w:rsidRPr="002B0FFE">
        <w:rPr>
          <w:rFonts w:eastAsiaTheme="minorEastAsia"/>
          <w:lang w:eastAsia="zh-CN"/>
        </w:rPr>
        <w:t>5.210.435,63</w:t>
      </w:r>
    </w:p>
    <w:p w14:paraId="26B7AE04" w14:textId="6F9B9EF3" w:rsidR="001F1729" w:rsidRDefault="001F1729" w:rsidP="005465CA">
      <w:pPr>
        <w:spacing w:after="120" w:line="240" w:lineRule="auto"/>
        <w:jc w:val="both"/>
        <w:rPr>
          <w:b/>
          <w:highlight w:val="lightGray"/>
        </w:rPr>
      </w:pPr>
    </w:p>
    <w:p w14:paraId="67C7DD02" w14:textId="79768BF6" w:rsidR="00C10960" w:rsidRDefault="00C10960" w:rsidP="005465CA">
      <w:pPr>
        <w:spacing w:after="120" w:line="240" w:lineRule="auto"/>
        <w:jc w:val="both"/>
        <w:rPr>
          <w:b/>
          <w:highlight w:val="lightGray"/>
        </w:rPr>
      </w:pPr>
    </w:p>
    <w:p w14:paraId="2821B472" w14:textId="77777777" w:rsidR="00C10960" w:rsidRPr="00C10960" w:rsidRDefault="00C10960" w:rsidP="00C10960">
      <w:pPr>
        <w:spacing w:after="120" w:line="240" w:lineRule="auto"/>
        <w:jc w:val="both"/>
        <w:rPr>
          <w:b/>
          <w:highlight w:val="lightGray"/>
        </w:rPr>
      </w:pPr>
      <w:r w:rsidRPr="00C10960">
        <w:rPr>
          <w:b/>
          <w:highlight w:val="lightGray"/>
        </w:rPr>
        <w:t>IZVJEŠTAJ O RASHODIMA PREMA FUNKCIJSKOJ KLASIFIKACIJI – Obrazac RAS-funkcijski</w:t>
      </w:r>
    </w:p>
    <w:p w14:paraId="30144804" w14:textId="6210A6D5" w:rsidR="00C10960" w:rsidRPr="00C10960" w:rsidRDefault="00C10960" w:rsidP="00C10960">
      <w:pPr>
        <w:spacing w:after="0" w:line="240" w:lineRule="auto"/>
        <w:jc w:val="both"/>
        <w:rPr>
          <w:bCs/>
        </w:rPr>
      </w:pPr>
      <w:r w:rsidRPr="00C10960">
        <w:rPr>
          <w:bCs/>
        </w:rPr>
        <w:t xml:space="preserve">Rashodi na </w:t>
      </w:r>
      <w:r>
        <w:rPr>
          <w:bCs/>
        </w:rPr>
        <w:t>074</w:t>
      </w:r>
      <w:r w:rsidRPr="00C10960">
        <w:rPr>
          <w:bCs/>
        </w:rPr>
        <w:t xml:space="preserve"> Službe javnog zdravstva iznose </w:t>
      </w:r>
      <w:r>
        <w:rPr>
          <w:bCs/>
        </w:rPr>
        <w:t>1.234.924.016,97</w:t>
      </w:r>
      <w:r w:rsidRPr="00C10960">
        <w:rPr>
          <w:bCs/>
        </w:rPr>
        <w:t xml:space="preserve"> kn , a rashodi na </w:t>
      </w:r>
      <w:r>
        <w:rPr>
          <w:bCs/>
        </w:rPr>
        <w:t xml:space="preserve">075 </w:t>
      </w:r>
      <w:r w:rsidRPr="00C10960">
        <w:rPr>
          <w:bCs/>
        </w:rPr>
        <w:t xml:space="preserve">Istraživanje i razvoj zdravstva </w:t>
      </w:r>
      <w:r>
        <w:rPr>
          <w:bCs/>
        </w:rPr>
        <w:t>23.715.543,46</w:t>
      </w:r>
      <w:r w:rsidRPr="00C10960">
        <w:rPr>
          <w:bCs/>
        </w:rPr>
        <w:t xml:space="preserve"> kn.</w:t>
      </w:r>
    </w:p>
    <w:p w14:paraId="151B89B0" w14:textId="3C887685" w:rsidR="00C10960" w:rsidRDefault="00C10960" w:rsidP="00A16636">
      <w:pPr>
        <w:spacing w:after="0" w:line="240" w:lineRule="auto"/>
        <w:jc w:val="both"/>
        <w:rPr>
          <w:bCs/>
        </w:rPr>
      </w:pPr>
      <w:r w:rsidRPr="00C10960">
        <w:rPr>
          <w:bCs/>
        </w:rPr>
        <w:t xml:space="preserve">U odnosu na prošlu godini došlo je do povećanja </w:t>
      </w:r>
      <w:r>
        <w:rPr>
          <w:bCs/>
        </w:rPr>
        <w:t>ulaganja u aktivnosti povezane s javnim zdravstvenim aktivnostima i uslugama dok su sredstva za istraživanje i razvoj smanjena.</w:t>
      </w:r>
    </w:p>
    <w:p w14:paraId="5F274E26" w14:textId="499F09D0" w:rsidR="00C10960" w:rsidRDefault="00C10960" w:rsidP="005465CA">
      <w:pPr>
        <w:spacing w:after="120" w:line="240" w:lineRule="auto"/>
        <w:jc w:val="both"/>
        <w:rPr>
          <w:bCs/>
        </w:rPr>
      </w:pPr>
      <w:r>
        <w:rPr>
          <w:bCs/>
        </w:rPr>
        <w:t xml:space="preserve">Uzrok </w:t>
      </w:r>
      <w:r w:rsidR="00A16636">
        <w:rPr>
          <w:bCs/>
        </w:rPr>
        <w:t>rasta rashoda, ali i smanjenja sredstava za istraživanje i razvoj prvenstveno je u pandemiji COVID-19.</w:t>
      </w:r>
    </w:p>
    <w:p w14:paraId="75483F89" w14:textId="6FBA55D7" w:rsidR="00A16636" w:rsidRDefault="00A16636" w:rsidP="005465CA">
      <w:pPr>
        <w:spacing w:after="120" w:line="240" w:lineRule="auto"/>
        <w:jc w:val="both"/>
        <w:rPr>
          <w:b/>
          <w:highlight w:val="lightGray"/>
        </w:rPr>
      </w:pPr>
    </w:p>
    <w:p w14:paraId="7CF451A6" w14:textId="77777777" w:rsidR="00A16636" w:rsidRPr="00A16636" w:rsidRDefault="00A16636" w:rsidP="00A16636">
      <w:pPr>
        <w:spacing w:after="120" w:line="240" w:lineRule="auto"/>
        <w:jc w:val="both"/>
        <w:rPr>
          <w:b/>
          <w:highlight w:val="lightGray"/>
        </w:rPr>
      </w:pPr>
      <w:r w:rsidRPr="00A16636">
        <w:rPr>
          <w:b/>
          <w:highlight w:val="lightGray"/>
        </w:rPr>
        <w:t>IZVJEŠTAJ O PROMJENAMA U VRIJEDNOSTI I OBUJMU IMOVINE I OBVEZA – Obrazac P-VRIO</w:t>
      </w:r>
    </w:p>
    <w:p w14:paraId="43ED4CFC" w14:textId="72D372F2" w:rsidR="00A16636" w:rsidRDefault="00A16636" w:rsidP="00A16636">
      <w:pPr>
        <w:spacing w:after="0" w:line="240" w:lineRule="auto"/>
        <w:jc w:val="both"/>
      </w:pPr>
      <w:r>
        <w:t>Na P022 Proizvedena kratkotrajna imovina</w:t>
      </w:r>
      <w:r w:rsidRPr="00A16636">
        <w:t xml:space="preserve"> evidentirano je povećanje u iznosu </w:t>
      </w:r>
      <w:r>
        <w:t>je povećanje i smanjenje u iznosu od 2.211.890,78</w:t>
      </w:r>
      <w:r w:rsidRPr="00A16636">
        <w:t xml:space="preserve"> kn, </w:t>
      </w:r>
      <w:r>
        <w:t>a odnosi se na primljene donacije iz Robnih rezervi utrošene na provedbu aktivnosti protiv COVID-19</w:t>
      </w:r>
    </w:p>
    <w:p w14:paraId="34EDAA99" w14:textId="06FE217D" w:rsidR="00A16636" w:rsidRPr="00A16636" w:rsidRDefault="00A16636" w:rsidP="00A16636">
      <w:pPr>
        <w:spacing w:after="0" w:line="240" w:lineRule="auto"/>
        <w:jc w:val="both"/>
      </w:pPr>
      <w:r>
        <w:t>Na P029 Potraživanja za prihode poslovanja</w:t>
      </w:r>
      <w:r w:rsidR="007C625A">
        <w:t xml:space="preserve"> evidentirano je smanjenje  u iznosu 668.534,55 kn, a koje se odnosi na otpis nenaplativih potraživanja</w:t>
      </w:r>
      <w:r w:rsidR="00D75269">
        <w:t xml:space="preserve"> po inventuri</w:t>
      </w:r>
      <w:r w:rsidR="007C625A">
        <w:t xml:space="preserve"> i ispravak vrijednosti.</w:t>
      </w:r>
      <w:r w:rsidR="001C3F75">
        <w:t xml:space="preserve"> </w:t>
      </w:r>
    </w:p>
    <w:p w14:paraId="37707CB6" w14:textId="016FC180" w:rsidR="00A16636" w:rsidRPr="00A16636" w:rsidRDefault="007C625A" w:rsidP="00A16636">
      <w:pPr>
        <w:spacing w:after="0" w:line="240" w:lineRule="auto"/>
        <w:jc w:val="both"/>
      </w:pPr>
      <w:r>
        <w:t>Na P</w:t>
      </w:r>
      <w:r w:rsidR="00A16636" w:rsidRPr="00A16636">
        <w:t xml:space="preserve">03 evidentirano je smanjenje u iznosu </w:t>
      </w:r>
      <w:r>
        <w:t>0,86</w:t>
      </w:r>
      <w:r w:rsidR="00A16636" w:rsidRPr="00A16636">
        <w:t xml:space="preserve"> kn koje se odnosi na otpis </w:t>
      </w:r>
      <w:r>
        <w:t>obveza po inventuri.</w:t>
      </w:r>
      <w:r w:rsidR="00A16636" w:rsidRPr="00A16636">
        <w:t xml:space="preserve"> </w:t>
      </w:r>
    </w:p>
    <w:p w14:paraId="716D1DB8" w14:textId="77777777" w:rsidR="00A16636" w:rsidRPr="00A16636" w:rsidRDefault="00A16636" w:rsidP="00A16636">
      <w:pPr>
        <w:spacing w:after="120" w:line="240" w:lineRule="auto"/>
        <w:jc w:val="both"/>
        <w:rPr>
          <w:b/>
          <w:highlight w:val="lightGray"/>
        </w:rPr>
      </w:pPr>
    </w:p>
    <w:p w14:paraId="47F2E819" w14:textId="77777777" w:rsidR="00014245" w:rsidRDefault="00014245" w:rsidP="005465CA">
      <w:pPr>
        <w:spacing w:after="120" w:line="240" w:lineRule="auto"/>
        <w:jc w:val="both"/>
        <w:rPr>
          <w:b/>
          <w:highlight w:val="lightGray"/>
        </w:rPr>
      </w:pPr>
    </w:p>
    <w:p w14:paraId="060D5B84" w14:textId="7017BF98" w:rsidR="005465CA" w:rsidRPr="003E59B6" w:rsidRDefault="005465CA" w:rsidP="005465CA">
      <w:pPr>
        <w:spacing w:after="120" w:line="240" w:lineRule="auto"/>
        <w:jc w:val="both"/>
        <w:rPr>
          <w:b/>
          <w:color w:val="FF0000"/>
        </w:rPr>
      </w:pPr>
      <w:r w:rsidRPr="000451FC">
        <w:rPr>
          <w:b/>
          <w:highlight w:val="lightGray"/>
        </w:rPr>
        <w:lastRenderedPageBreak/>
        <w:t>IZVJEŠTAJ O  OBVEZAMA – Obrazac OBVEZE</w:t>
      </w:r>
      <w:r w:rsidRPr="000451FC">
        <w:rPr>
          <w:b/>
        </w:rPr>
        <w:t xml:space="preserve">      </w:t>
      </w:r>
    </w:p>
    <w:p w14:paraId="497C89AE" w14:textId="20F3C6D6" w:rsidR="005465CA" w:rsidRPr="00705BE5" w:rsidRDefault="005465CA" w:rsidP="005465CA">
      <w:pPr>
        <w:spacing w:after="0" w:line="240" w:lineRule="auto"/>
        <w:jc w:val="both"/>
      </w:pPr>
      <w:r w:rsidRPr="00705BE5">
        <w:t>Stanje obveza na dan 01.01.202</w:t>
      </w:r>
      <w:r w:rsidR="00F577DE" w:rsidRPr="00705BE5">
        <w:t>2</w:t>
      </w:r>
      <w:r w:rsidRPr="00705BE5">
        <w:t xml:space="preserve">. godine iznosilo je </w:t>
      </w:r>
      <w:r w:rsidR="00F577DE" w:rsidRPr="00705BE5">
        <w:t>69.928.862,44</w:t>
      </w:r>
      <w:r w:rsidRPr="00705BE5">
        <w:t xml:space="preserve"> kn.</w:t>
      </w:r>
    </w:p>
    <w:p w14:paraId="49BAB0ED" w14:textId="1C3CF774" w:rsidR="005465CA" w:rsidRPr="00705BE5" w:rsidRDefault="005465CA" w:rsidP="005465CA">
      <w:pPr>
        <w:spacing w:after="120" w:line="240" w:lineRule="auto"/>
        <w:jc w:val="both"/>
      </w:pPr>
      <w:r w:rsidRPr="00705BE5">
        <w:t>Ukupne obveze na dan 3</w:t>
      </w:r>
      <w:r w:rsidR="001E3AAF">
        <w:t>1</w:t>
      </w:r>
      <w:r w:rsidRPr="00705BE5">
        <w:t>.</w:t>
      </w:r>
      <w:r w:rsidR="001E3AAF">
        <w:t>12</w:t>
      </w:r>
      <w:r w:rsidRPr="00705BE5">
        <w:t>.202</w:t>
      </w:r>
      <w:r w:rsidR="00F577DE" w:rsidRPr="00705BE5">
        <w:t>2</w:t>
      </w:r>
      <w:r w:rsidRPr="00705BE5">
        <w:t xml:space="preserve">. godine iznose </w:t>
      </w:r>
      <w:r w:rsidR="001E3AAF">
        <w:t>93.112.969,23</w:t>
      </w:r>
      <w:r w:rsidRPr="00705BE5">
        <w:t xml:space="preserve"> kn od čega dospjele </w:t>
      </w:r>
      <w:r w:rsidR="000451FC" w:rsidRPr="00705BE5">
        <w:t xml:space="preserve">iznose </w:t>
      </w:r>
      <w:r w:rsidR="001E3AAF">
        <w:t>16.962.541,02</w:t>
      </w:r>
      <w:r w:rsidRPr="00705BE5">
        <w:t xml:space="preserve"> kn, a nedospjele obveze </w:t>
      </w:r>
      <w:r w:rsidR="001E3AAF">
        <w:t>76.150.428,21</w:t>
      </w:r>
      <w:r w:rsidRPr="00705BE5">
        <w:t xml:space="preserve"> kn.</w:t>
      </w:r>
      <w:r w:rsidR="002F2667" w:rsidRPr="00705BE5">
        <w:t xml:space="preserve"> </w:t>
      </w:r>
    </w:p>
    <w:p w14:paraId="60FB3278" w14:textId="686132C7" w:rsidR="003E2F46" w:rsidRPr="00705BE5" w:rsidRDefault="003E2F46" w:rsidP="005465CA">
      <w:pPr>
        <w:spacing w:after="120" w:line="240" w:lineRule="auto"/>
        <w:jc w:val="both"/>
      </w:pPr>
      <w:r w:rsidRPr="00705BE5">
        <w:t xml:space="preserve">Najveći dio dospjelih obaveza odnosi se na račune </w:t>
      </w:r>
      <w:r w:rsidR="00F85DF3" w:rsidRPr="00705BE5">
        <w:t xml:space="preserve">inozemnih dobavljača cjepiva protiv COVID-19 u iznosu od </w:t>
      </w:r>
      <w:r w:rsidR="0009183F">
        <w:t>14.915.547,74</w:t>
      </w:r>
      <w:r w:rsidR="00F85DF3" w:rsidRPr="00705BE5">
        <w:t xml:space="preserve"> kn. Do kašnjenja u plaćanju došlo je zbog kontrola koje su dodatno morale biti napravljene (LOT-ovi, rokovi trajanja</w:t>
      </w:r>
      <w:r w:rsidR="007119AE" w:rsidRPr="00705BE5">
        <w:t>, odluke Vlade</w:t>
      </w:r>
      <w:r w:rsidR="00F85DF3" w:rsidRPr="00705BE5">
        <w:t xml:space="preserve"> i sl.). </w:t>
      </w:r>
    </w:p>
    <w:p w14:paraId="4E8D9ACC" w14:textId="77777777" w:rsidR="0009183F" w:rsidRDefault="007119AE" w:rsidP="005465CA">
      <w:pPr>
        <w:spacing w:after="0" w:line="240" w:lineRule="auto"/>
        <w:jc w:val="both"/>
      </w:pPr>
      <w:r w:rsidRPr="00705BE5">
        <w:t>Dospjele obveze</w:t>
      </w:r>
      <w:r w:rsidR="005465CA" w:rsidRPr="00705BE5">
        <w:t xml:space="preserve"> prema proračunskim korisnicima </w:t>
      </w:r>
      <w:r w:rsidR="00705BE5" w:rsidRPr="00705BE5">
        <w:t>iznose</w:t>
      </w:r>
      <w:r w:rsidRPr="00705BE5">
        <w:t xml:space="preserve"> </w:t>
      </w:r>
      <w:r w:rsidR="0009183F">
        <w:t>42.331,08</w:t>
      </w:r>
      <w:r w:rsidR="005465CA" w:rsidRPr="00705BE5">
        <w:t xml:space="preserve"> kn</w:t>
      </w:r>
      <w:r w:rsidR="00705BE5" w:rsidRPr="00705BE5">
        <w:t>.</w:t>
      </w:r>
      <w:r w:rsidR="005465CA" w:rsidRPr="00705BE5">
        <w:t xml:space="preserve"> </w:t>
      </w:r>
    </w:p>
    <w:p w14:paraId="08EECFBC" w14:textId="2F15107F" w:rsidR="0009183F" w:rsidRPr="00705BE5" w:rsidRDefault="0009183F" w:rsidP="0009183F">
      <w:pPr>
        <w:spacing w:after="120" w:line="240" w:lineRule="auto"/>
        <w:jc w:val="both"/>
      </w:pPr>
      <w:r w:rsidRPr="00705BE5">
        <w:t>Razlog prekoračenja roka plaćanja kod ostalih računa nastao je zbog kašnjenja u kompletiranju i ovjeravanju</w:t>
      </w:r>
      <w:r w:rsidR="001C3F75">
        <w:t xml:space="preserve"> računa</w:t>
      </w:r>
      <w:r w:rsidRPr="00705BE5">
        <w:t>.</w:t>
      </w:r>
      <w:r>
        <w:t xml:space="preserve"> Do kašnjenja također dolazi jer pojedini dobavljači ne izdaju</w:t>
      </w:r>
      <w:r w:rsidR="002B054C">
        <w:t xml:space="preserve"> na vrijeme</w:t>
      </w:r>
      <w:r>
        <w:t xml:space="preserve"> račune u propisanom elektroničkom formatu zbog čega račun može biti knjižen, ali </w:t>
      </w:r>
      <w:r w:rsidR="002B054C">
        <w:t>ne i plaćen što u konačnici rezultira prekoračenjem roka dospijeća.</w:t>
      </w:r>
    </w:p>
    <w:p w14:paraId="55FDE95F" w14:textId="77777777" w:rsidR="0009183F" w:rsidRPr="00705BE5" w:rsidRDefault="0009183F" w:rsidP="005465CA">
      <w:pPr>
        <w:spacing w:after="0" w:line="240" w:lineRule="auto"/>
        <w:jc w:val="both"/>
      </w:pPr>
    </w:p>
    <w:p w14:paraId="7FF9CEAE" w14:textId="2D7AE645" w:rsidR="00A207DA" w:rsidRDefault="00A207DA" w:rsidP="005465CA">
      <w:pPr>
        <w:spacing w:after="0" w:line="240" w:lineRule="auto"/>
        <w:jc w:val="both"/>
      </w:pPr>
    </w:p>
    <w:p w14:paraId="2FEE5261" w14:textId="77777777" w:rsidR="00A207DA" w:rsidRPr="00A207DA" w:rsidRDefault="00A207DA" w:rsidP="00A207DA">
      <w:pPr>
        <w:spacing w:after="0" w:line="240" w:lineRule="auto"/>
        <w:jc w:val="both"/>
        <w:rPr>
          <w:b/>
          <w:bCs/>
        </w:rPr>
      </w:pPr>
      <w:r w:rsidRPr="00A207DA">
        <w:rPr>
          <w:b/>
          <w:bCs/>
        </w:rPr>
        <w:t>Obvezne bilješke uz bilancu:</w:t>
      </w:r>
    </w:p>
    <w:p w14:paraId="64DB0E34" w14:textId="77777777" w:rsidR="00A207DA" w:rsidRPr="00A207DA" w:rsidRDefault="00A207DA" w:rsidP="00A207DA">
      <w:pPr>
        <w:spacing w:after="0" w:line="240" w:lineRule="auto"/>
        <w:jc w:val="both"/>
        <w:rPr>
          <w:b/>
          <w:bCs/>
        </w:rPr>
      </w:pPr>
    </w:p>
    <w:p w14:paraId="42BCDF38" w14:textId="77777777" w:rsidR="00A207DA" w:rsidRPr="00A207DA" w:rsidRDefault="00A207DA" w:rsidP="00A207DA">
      <w:pPr>
        <w:spacing w:after="0" w:line="240" w:lineRule="auto"/>
        <w:jc w:val="both"/>
        <w:rPr>
          <w:bCs/>
        </w:rPr>
      </w:pPr>
      <w:r w:rsidRPr="00A207DA">
        <w:rPr>
          <w:bCs/>
        </w:rPr>
        <w:t>1. Popis sudskih sporova u tijeku</w:t>
      </w:r>
    </w:p>
    <w:p w14:paraId="5EE09EAF" w14:textId="5257A973" w:rsidR="00A207DA" w:rsidRDefault="00A207DA" w:rsidP="005465CA">
      <w:pPr>
        <w:spacing w:after="0" w:line="240" w:lineRule="auto"/>
        <w:jc w:val="both"/>
      </w:pPr>
    </w:p>
    <w:p w14:paraId="080C8C01" w14:textId="73536A4B" w:rsidR="00A207DA" w:rsidRDefault="00FD1150" w:rsidP="005465CA">
      <w:pPr>
        <w:spacing w:after="0" w:line="240" w:lineRule="auto"/>
        <w:jc w:val="both"/>
      </w:pPr>
      <w:r w:rsidRPr="00FD1150">
        <w:rPr>
          <w:noProof/>
        </w:rPr>
        <w:drawing>
          <wp:inline distT="0" distB="0" distL="0" distR="0" wp14:anchorId="2D3C0FE2" wp14:editId="00A19B19">
            <wp:extent cx="5760456" cy="5502303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6832" cy="550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CD486" w14:textId="77777777" w:rsidR="00A207DA" w:rsidRPr="00A207DA" w:rsidRDefault="00A207DA" w:rsidP="00A207DA">
      <w:pPr>
        <w:spacing w:after="0" w:line="240" w:lineRule="auto"/>
        <w:jc w:val="both"/>
        <w:rPr>
          <w:color w:val="FF0000"/>
        </w:rPr>
      </w:pPr>
      <w:r w:rsidRPr="00A207DA">
        <w:rPr>
          <w:bCs/>
        </w:rPr>
        <w:lastRenderedPageBreak/>
        <w:t>2. Popis ugovornih odnosa i slično koji uz ispunjenje određenih uvjeta mogu postati obveza ili imovina</w:t>
      </w:r>
    </w:p>
    <w:p w14:paraId="0577ADA2" w14:textId="77777777" w:rsidR="00A207DA" w:rsidRPr="001F1729" w:rsidRDefault="00A207DA" w:rsidP="005465CA">
      <w:pPr>
        <w:spacing w:after="0" w:line="240" w:lineRule="auto"/>
        <w:jc w:val="both"/>
      </w:pPr>
    </w:p>
    <w:tbl>
      <w:tblPr>
        <w:tblW w:w="9380" w:type="dxa"/>
        <w:tblLook w:val="04A0" w:firstRow="1" w:lastRow="0" w:firstColumn="1" w:lastColumn="0" w:noHBand="0" w:noVBand="1"/>
      </w:tblPr>
      <w:tblGrid>
        <w:gridCol w:w="2107"/>
        <w:gridCol w:w="5433"/>
        <w:gridCol w:w="1840"/>
      </w:tblGrid>
      <w:tr w:rsidR="001F1729" w:rsidRPr="001F1729" w14:paraId="346F52E2" w14:textId="77777777" w:rsidTr="001F1729">
        <w:trPr>
          <w:trHeight w:val="705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14:paraId="25E6E2CA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instrumenta osiguranja</w:t>
            </w:r>
          </w:p>
        </w:tc>
        <w:tc>
          <w:tcPr>
            <w:tcW w:w="5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971376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Davatelj / oznaka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FD25E10" w14:textId="77777777" w:rsidR="001F1729" w:rsidRPr="001F1729" w:rsidRDefault="001F1729" w:rsidP="001F17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Iznos</w:t>
            </w:r>
          </w:p>
        </w:tc>
      </w:tr>
      <w:tr w:rsidR="001F1729" w:rsidRPr="001F1729" w14:paraId="7529BF24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B79BD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A0A62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Medoka d.d. 2204000604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D3513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92.988,00</w:t>
            </w:r>
          </w:p>
        </w:tc>
      </w:tr>
      <w:tr w:rsidR="001F1729" w:rsidRPr="001F1729" w14:paraId="225729EF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AC7B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3D3CE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Medoka d.d. 2204000603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7FF9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73.500,00</w:t>
            </w:r>
          </w:p>
        </w:tc>
      </w:tr>
      <w:tr w:rsidR="001F1729" w:rsidRPr="001F1729" w14:paraId="00A6E795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06B54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1D28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Medoka d.d. 2204000602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53E60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338.130,00</w:t>
            </w:r>
          </w:p>
        </w:tc>
      </w:tr>
      <w:tr w:rsidR="001F1729" w:rsidRPr="001F1729" w14:paraId="5A080CC1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EF887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10BC4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JASIKA d.o.o. 2204000674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3071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31.160,00</w:t>
            </w:r>
          </w:p>
        </w:tc>
      </w:tr>
      <w:tr w:rsidR="001F1729" w:rsidRPr="001F1729" w14:paraId="1E5F0F81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40AD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3EA4A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Medika d.d. 2204000791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FF0A1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168.028,00</w:t>
            </w:r>
          </w:p>
        </w:tc>
      </w:tr>
      <w:tr w:rsidR="001F1729" w:rsidRPr="001F1729" w14:paraId="041177B0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987D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0CEF8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Labena d.o.o. G/319/22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FEF4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55.456,00</w:t>
            </w:r>
          </w:p>
        </w:tc>
      </w:tr>
      <w:tr w:rsidR="001F1729" w:rsidRPr="001F1729" w14:paraId="5DBCBC0A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5263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6ED3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Oktal Pharma d.o.o. 533105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5A73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187.200,00</w:t>
            </w:r>
          </w:p>
        </w:tc>
      </w:tr>
      <w:tr w:rsidR="001F1729" w:rsidRPr="001F1729" w14:paraId="774EA93B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6AE0D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005C9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Biomax d.o.o. 533029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ABA6C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10.442,45</w:t>
            </w:r>
          </w:p>
        </w:tc>
      </w:tr>
      <w:tr w:rsidR="001F1729" w:rsidRPr="001F1729" w14:paraId="2ECAF8D7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4122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28335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INEL - medicinska tehnika d.o.o. 5402278118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0312A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6.676,00</w:t>
            </w:r>
          </w:p>
        </w:tc>
      </w:tr>
      <w:tr w:rsidR="001F1729" w:rsidRPr="001F1729" w14:paraId="7797BB51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2F1D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51AA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AlphaChrome d.o.o. 120-49-166267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6B057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15.347,09</w:t>
            </w:r>
          </w:p>
        </w:tc>
      </w:tr>
      <w:tr w:rsidR="001F1729" w:rsidRPr="001F1729" w14:paraId="5A4BE7F3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9F7BB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8A97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AlphaChrome d.o.o. 120-49-166272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E8B89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16.077,23</w:t>
            </w:r>
          </w:p>
        </w:tc>
      </w:tr>
      <w:tr w:rsidR="001F1729" w:rsidRPr="001F1729" w14:paraId="6AB7E437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E45AC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39CA5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A1 HRVATSKA d.o.o. 533467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D3285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26.360,06</w:t>
            </w:r>
          </w:p>
        </w:tc>
      </w:tr>
      <w:tr w:rsidR="001F1729" w:rsidRPr="001F1729" w14:paraId="0B129EB9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1242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8469E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Phoenix Farmacija d.o.o. 2204002177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F0AB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4.176.900,00</w:t>
            </w:r>
          </w:p>
        </w:tc>
      </w:tr>
      <w:tr w:rsidR="001F1729" w:rsidRPr="001F1729" w14:paraId="1474D930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FE770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E916C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Medika d.d. 2204001878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DBEFD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165.240,00</w:t>
            </w:r>
          </w:p>
        </w:tc>
      </w:tr>
      <w:tr w:rsidR="001F1729" w:rsidRPr="001F1729" w14:paraId="3E469276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CC1C7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EA1A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JASIKA d.o.o. 2204002600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B61E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47.520,00</w:t>
            </w:r>
          </w:p>
        </w:tc>
      </w:tr>
      <w:tr w:rsidR="001F1729" w:rsidRPr="001F1729" w14:paraId="54389087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D927C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95BD0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Medoka d.d. 2204002785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42051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1.068.000,00</w:t>
            </w:r>
          </w:p>
        </w:tc>
      </w:tr>
      <w:tr w:rsidR="001F1729" w:rsidRPr="001F1729" w14:paraId="6D840A7B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D615D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E9DA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Medoka d.d. 2204002377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2B75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716.280,00</w:t>
            </w:r>
          </w:p>
        </w:tc>
      </w:tr>
      <w:tr w:rsidR="001F1729" w:rsidRPr="001F1729" w14:paraId="654D526E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30EDC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E09A2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Medoka d.d. 2204002369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3B21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421.200,00</w:t>
            </w:r>
          </w:p>
        </w:tc>
      </w:tr>
      <w:tr w:rsidR="001F1729" w:rsidRPr="001F1729" w14:paraId="3375A303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1FF3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8CE3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JASIKA d.o.o. 1104002851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B19D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66.450,00</w:t>
            </w:r>
          </w:p>
        </w:tc>
      </w:tr>
      <w:tr w:rsidR="001F1729" w:rsidRPr="001F1729" w14:paraId="67426611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B6ECD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6779A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Oktal Pharma d.o.o. G/1033/22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3393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4.689.660,00</w:t>
            </w:r>
          </w:p>
        </w:tc>
      </w:tr>
      <w:tr w:rsidR="001F1729" w:rsidRPr="001F1729" w14:paraId="5C03F5B0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87F1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62CB9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Medika d.d. 2204003147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E9EEF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1.145.400,00</w:t>
            </w:r>
          </w:p>
        </w:tc>
      </w:tr>
      <w:tr w:rsidR="001F1729" w:rsidRPr="001F1729" w14:paraId="6A6B72A5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49FD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43BB6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Medika d.d. 2204003146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395EC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5.108.810,00</w:t>
            </w:r>
          </w:p>
        </w:tc>
      </w:tr>
      <w:tr w:rsidR="001F1729" w:rsidRPr="001F1729" w14:paraId="591F881F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A2412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6913F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Medoka d.d. 2204003007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ED509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50.295,00</w:t>
            </w:r>
          </w:p>
        </w:tc>
      </w:tr>
      <w:tr w:rsidR="001F1729" w:rsidRPr="001F1729" w14:paraId="27CBC4B3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5E80A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9077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Medoka d.d. 2204003148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EDFD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7.900.080,00</w:t>
            </w:r>
          </w:p>
        </w:tc>
      </w:tr>
      <w:tr w:rsidR="001F1729" w:rsidRPr="001F1729" w14:paraId="4BE6BA00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5CCEF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3D8B9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Medoka d.d. 2204002995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DFA43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53.400,00</w:t>
            </w:r>
          </w:p>
        </w:tc>
      </w:tr>
      <w:tr w:rsidR="001F1729" w:rsidRPr="001F1729" w14:paraId="69C67412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6DC9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2A56B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Medoka d.d. 2204003004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20B4D8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538.185,00</w:t>
            </w:r>
          </w:p>
        </w:tc>
      </w:tr>
      <w:tr w:rsidR="001F1729" w:rsidRPr="001F1729" w14:paraId="1659EF0C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FB9D1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87A9D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Medoka d.d. 2204002990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4C442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29.250,00</w:t>
            </w:r>
          </w:p>
        </w:tc>
      </w:tr>
      <w:tr w:rsidR="001F1729" w:rsidRPr="001F1729" w14:paraId="556EB0AC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45563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C6904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Medoka d.d. 2204003143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5A52E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8.862.750,00</w:t>
            </w:r>
          </w:p>
        </w:tc>
      </w:tr>
      <w:tr w:rsidR="001F1729" w:rsidRPr="001F1729" w14:paraId="3BDFFA59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CA3F5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AAFF1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Medoka d.d. 2204003006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C8464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507.000,00</w:t>
            </w:r>
          </w:p>
        </w:tc>
      </w:tr>
      <w:tr w:rsidR="001F1729" w:rsidRPr="001F1729" w14:paraId="1BD53B7A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3F24A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2BF13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Medoka d.d. 2204003003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90C9A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1.254.000,00</w:t>
            </w:r>
          </w:p>
        </w:tc>
      </w:tr>
      <w:tr w:rsidR="001F1729" w:rsidRPr="001F1729" w14:paraId="2DC4BB52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76E64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DF92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Oktal Pharma d.o.o. 536095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7DDCC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59.028,90</w:t>
            </w:r>
          </w:p>
        </w:tc>
      </w:tr>
      <w:tr w:rsidR="001F1729" w:rsidRPr="001F1729" w14:paraId="36071031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F4F4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C2F5F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Adonis-pharma d.o.o. 2204003101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23DBC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17.085,87</w:t>
            </w:r>
          </w:p>
        </w:tc>
      </w:tr>
      <w:tr w:rsidR="001F1729" w:rsidRPr="001F1729" w14:paraId="2C8D6BE1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4F8CC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9184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Biospectra d.o.o. 391102-018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01B8B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154.943,20</w:t>
            </w:r>
          </w:p>
        </w:tc>
      </w:tr>
      <w:tr w:rsidR="001F1729" w:rsidRPr="001F1729" w14:paraId="3F25652F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0730D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8B2C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Biospectra d.o.o. 391102-019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DB78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144.000,00</w:t>
            </w:r>
          </w:p>
        </w:tc>
      </w:tr>
      <w:tr w:rsidR="001F1729" w:rsidRPr="001F1729" w14:paraId="28EC6029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786B5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77DEE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Biospectra d.o.o. 391102-016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70BCB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107.115,90</w:t>
            </w:r>
          </w:p>
        </w:tc>
      </w:tr>
      <w:tr w:rsidR="001F1729" w:rsidRPr="001F1729" w14:paraId="0DC63EF4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1D093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B5C6A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Biosistemi d.o.o. 537427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50D27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192.624,02</w:t>
            </w:r>
          </w:p>
        </w:tc>
      </w:tr>
      <w:tr w:rsidR="001F1729" w:rsidRPr="001F1729" w14:paraId="0C30CC5D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C972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1D3BC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Phoenix Farmacija d.o.o. 2204003499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4AB69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149.307,60</w:t>
            </w:r>
          </w:p>
        </w:tc>
      </w:tr>
      <w:tr w:rsidR="001F1729" w:rsidRPr="001F1729" w14:paraId="7E6FEF8E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CD0DE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C09F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Phoenix Farmacija d.o.o. 2204003500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B63CA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169.998,74</w:t>
            </w:r>
          </w:p>
        </w:tc>
      </w:tr>
      <w:tr w:rsidR="001F1729" w:rsidRPr="001F1729" w14:paraId="2EC21B9D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61D1D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7A532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Temporium gradnja d.o.o. 120-49-167810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949D4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173.799,35</w:t>
            </w:r>
          </w:p>
        </w:tc>
      </w:tr>
      <w:tr w:rsidR="001F1729" w:rsidRPr="001F1729" w14:paraId="010426E8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2874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EE2DB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Biosistemi d.o.o. 537529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19093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83.127,75</w:t>
            </w:r>
          </w:p>
        </w:tc>
      </w:tr>
      <w:tr w:rsidR="001F1729" w:rsidRPr="001F1729" w14:paraId="2A559782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53B0C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6E7A5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APIS IT d.o.o. 233/2022-G-DPVP JS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7154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84.555,00</w:t>
            </w:r>
          </w:p>
        </w:tc>
      </w:tr>
      <w:tr w:rsidR="001F1729" w:rsidRPr="001F1729" w14:paraId="7FB4DEC4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21099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3842A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Siebersdorf Labor GmBh 3812722D22 (EUR 17.907,50)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21D26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134.924,06</w:t>
            </w:r>
          </w:p>
        </w:tc>
      </w:tr>
      <w:tr w:rsidR="001F1729" w:rsidRPr="001F1729" w14:paraId="6E2213FC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0C99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72C1D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AlphaChrome d.o.o. 7910000068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428E7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25.266,69</w:t>
            </w:r>
          </w:p>
        </w:tc>
      </w:tr>
      <w:tr w:rsidR="001F1729" w:rsidRPr="001F1729" w14:paraId="3EE04FB6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A43B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A44AC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AlphaChrome d.o.o. 7910000076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6122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40.693,10</w:t>
            </w:r>
          </w:p>
        </w:tc>
      </w:tr>
      <w:tr w:rsidR="001F1729" w:rsidRPr="001F1729" w14:paraId="7EF0FB0C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EC46C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2BC4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ATOS IT Solution and Services d.o.o. G/1901822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5D172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25.484,00</w:t>
            </w:r>
          </w:p>
        </w:tc>
      </w:tr>
      <w:tr w:rsidR="001F1729" w:rsidRPr="001F1729" w14:paraId="0551F5AB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BE647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E39C9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KEFO d.o.o. 5402314416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BC7EF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532.833,89</w:t>
            </w:r>
          </w:p>
        </w:tc>
      </w:tr>
      <w:tr w:rsidR="001F1729" w:rsidRPr="001F1729" w14:paraId="6C55447C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A4C6E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2F15A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TEXO MOLIOR d.o.o. 2281828006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D7EB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13.520.000,00</w:t>
            </w:r>
          </w:p>
        </w:tc>
      </w:tr>
      <w:tr w:rsidR="001F1729" w:rsidRPr="001F1729" w14:paraId="5D8A6E6E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13B77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305CA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Interkonzalting d.o.o. 2204006688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141E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79.000,00</w:t>
            </w:r>
          </w:p>
        </w:tc>
      </w:tr>
      <w:tr w:rsidR="001F1729" w:rsidRPr="001F1729" w14:paraId="716665F5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B6042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garancija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85D8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Phoenix Farmacija d.o.o. 2204006753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355FC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80.000,00</w:t>
            </w:r>
          </w:p>
        </w:tc>
      </w:tr>
      <w:tr w:rsidR="001F1729" w:rsidRPr="001F1729" w14:paraId="46E91E9E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257CD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F073F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 INA - Industrija nafte OV-16077/2019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E96F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9.439,89</w:t>
            </w:r>
          </w:p>
        </w:tc>
      </w:tr>
      <w:tr w:rsidR="001F1729" w:rsidRPr="001F1729" w14:paraId="19E68D50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85E53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78892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 INA - Industrija nafte OV-16076/2019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0A9A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8.878,60</w:t>
            </w:r>
          </w:p>
        </w:tc>
      </w:tr>
      <w:tr w:rsidR="001F1729" w:rsidRPr="001F1729" w14:paraId="644DCD9E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807F6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6304C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 INA - Industrija nafte OV-16084/2019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7BBD5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21.324,13</w:t>
            </w:r>
          </w:p>
        </w:tc>
      </w:tr>
      <w:tr w:rsidR="001F1729" w:rsidRPr="001F1729" w14:paraId="77DCCAE9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60E54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05D86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Alveo infromatika d.o.o. OV-2669/2020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08936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</w:tr>
      <w:tr w:rsidR="001F1729" w:rsidRPr="001F1729" w14:paraId="49DD4CB7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134DE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61BF6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Kefo d.o.o. OV-8944/2020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B9B2F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1F1729" w:rsidRPr="001F1729" w14:paraId="689DEE47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4DF06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BB28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Kefo d.o.o. OV-912/2020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9610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1F1729" w:rsidRPr="001F1729" w14:paraId="7E8C5383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B0D69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E3309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Ultima d.o.o. OV-3314/2021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8BB76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1F1729" w:rsidRPr="001F1729" w14:paraId="2B1BEF22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CCAE3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061DF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PROAXIS d.o.o. OV-6576/2021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78811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</w:tr>
      <w:tr w:rsidR="001F1729" w:rsidRPr="001F1729" w14:paraId="196B4544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1C809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3F58E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EMMA95 d.o.o. OV-4961/2021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4532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</w:tr>
      <w:tr w:rsidR="001F1729" w:rsidRPr="001F1729" w14:paraId="77332493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CFAB9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6DCF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EMMA95 d.o.o. OV-4960/2021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9FE7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1F1729" w:rsidRPr="001F1729" w14:paraId="299F3147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1C6F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279B5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HP- Hrvatska pošta d.d. OV-1588/2021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3F51C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139.602,82</w:t>
            </w:r>
          </w:p>
        </w:tc>
      </w:tr>
      <w:tr w:rsidR="001F1729" w:rsidRPr="001F1729" w14:paraId="0B6151BF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23F2B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E2E50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Labomar d.o.o. OV-7425/2020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376CD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1F1729" w:rsidRPr="001F1729" w14:paraId="71627C9A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9B381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1F4A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Retel d.o.o. OV-1242/2021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536C2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</w:tr>
      <w:tr w:rsidR="001F1729" w:rsidRPr="001F1729" w14:paraId="135A4732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30EC3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418F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TEHNOINVEST d.o.o. OV-221/2022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1C1F1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</w:tr>
      <w:tr w:rsidR="001F1729" w:rsidRPr="001F1729" w14:paraId="5AD9E4B8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FA65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7B521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RO-TERMO d.o.o. OV-2614/2021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C94EB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500.000,00</w:t>
            </w:r>
          </w:p>
        </w:tc>
      </w:tr>
      <w:tr w:rsidR="001F1729" w:rsidRPr="001F1729" w14:paraId="1EC23F2B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4F84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F71A4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AlphaChrom d.o.o. OV-834/2022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76FA1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</w:tr>
      <w:tr w:rsidR="001F1729" w:rsidRPr="001F1729" w14:paraId="39D33B89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E19A2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A1A7E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Kemomed d.o.o. OV-14814/2021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727EA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</w:tr>
      <w:tr w:rsidR="001F1729" w:rsidRPr="001F1729" w14:paraId="4FB8FE9C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FD69A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8B7FF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Kemomed d.o.o. OV-14815/2021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79AC2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</w:tr>
      <w:tr w:rsidR="001F1729" w:rsidRPr="001F1729" w14:paraId="4B1EFDDD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C835D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82E5A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Kemomed d.o.o. OV-14816/2021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E293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</w:tr>
      <w:tr w:rsidR="001F1729" w:rsidRPr="001F1729" w14:paraId="2A72D04E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DE6AA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710B9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Kemomed d.o.o. OV-14817/2021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98AE8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</w:tr>
      <w:tr w:rsidR="001F1729" w:rsidRPr="001F1729" w14:paraId="09B1A8EA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1B14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8077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Kemomed d.o.o. OV-14818/2021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49E5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</w:tr>
      <w:tr w:rsidR="001F1729" w:rsidRPr="001F1729" w14:paraId="578E10EA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9E0DC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5F8B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Outdoor Akzent d.o.o. OV-1028/2022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228A5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</w:tr>
      <w:tr w:rsidR="001F1729" w:rsidRPr="001F1729" w14:paraId="246C86DD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BCC16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10AC3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Medoka d.o.o. OV-876/2022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991B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1F1729" w:rsidRPr="001F1729" w14:paraId="7904BB96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E8F0B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29320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Medoka d.o.o. OV-877/2022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335D4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</w:tr>
      <w:tr w:rsidR="001F1729" w:rsidRPr="001F1729" w14:paraId="28B5D2AE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D64D3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1CBE4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Saltator OV-1157/2022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D07C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1F1729" w:rsidRPr="001F1729" w14:paraId="65A65F50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02870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C389E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Kemis-Termoclean d.o.o. OV-1193/2022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B666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</w:tr>
      <w:tr w:rsidR="001F1729" w:rsidRPr="001F1729" w14:paraId="0EAD4CAC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6E6F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06128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Kemis-Termoclean d.o.o. OV-1195/2022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044A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1F1729" w:rsidRPr="001F1729" w14:paraId="5B5BEB49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2865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7039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Bomi-Lab d.o.o. OV-1251/2021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2A21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</w:tr>
      <w:tr w:rsidR="001F1729" w:rsidRPr="001F1729" w14:paraId="54E80FAB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E2B4E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03CBB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OT-Optima Telekom OV-2045/2022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6B343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1F1729" w:rsidRPr="001F1729" w14:paraId="309D265C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DF68D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5A7C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OT-Optima Telekom OV-2046/2022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2A07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</w:tr>
      <w:tr w:rsidR="001F1729" w:rsidRPr="001F1729" w14:paraId="462AFDD1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56CC5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A70C5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A&amp;B d.o.o. OV-2297/2022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5200B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1F1729" w:rsidRPr="001F1729" w14:paraId="77DD54C1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82120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BBF8A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PRINT CENTAR KRAPINA d.o.o. OV-777/2022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FCECC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</w:tr>
      <w:tr w:rsidR="001F1729" w:rsidRPr="001F1729" w14:paraId="6F598A0E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9587E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48E4C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VOXA obrt za trgovinu i posl. Vl. Hrvoje Viduč OV-1017/2022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E01E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</w:tr>
      <w:tr w:rsidR="001F1729" w:rsidRPr="001F1729" w14:paraId="1CE27702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22CE7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17076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VOXA obrt za trgovinu i posl. Vl. Hrvoje Viduč OV-1280/2022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430D7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1F1729" w:rsidRPr="001F1729" w14:paraId="770DEF64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C4578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1D9D9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VOXA obrt za trgovinu i posl. Vl. Hrvoje Viduč OV-1281/2022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F17B8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</w:tr>
      <w:tr w:rsidR="001F1729" w:rsidRPr="001F1729" w14:paraId="3DDF391A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D1C7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DA246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Bomi-Lab d.o.o. OV-1795/2021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72F51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</w:tr>
      <w:tr w:rsidR="001F1729" w:rsidRPr="001F1729" w14:paraId="09E67252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6BE5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F4AD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SIGMA S - vl. obrta Slavko Perić OV-2019/2022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6B6F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</w:tr>
      <w:tr w:rsidR="001F1729" w:rsidRPr="001F1729" w14:paraId="4E769702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C63F7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3F311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Kemolab d.o.o. OV-7162/2022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0A214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</w:tr>
      <w:tr w:rsidR="001F1729" w:rsidRPr="001F1729" w14:paraId="3490E95E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BF4FB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FF13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Retel d.o.o. OV-1242/2021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35718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1F1729" w:rsidRPr="001F1729" w14:paraId="471E9238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9716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1FBF7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Labomar d.o.o. OV-7425/2020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BE575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163.504,01</w:t>
            </w:r>
          </w:p>
        </w:tc>
      </w:tr>
      <w:tr w:rsidR="001F1729" w:rsidRPr="001F1729" w14:paraId="712C22D2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C4A94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009B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HP-Hrvatska pošta OV-1827/2022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2296D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139.602,82</w:t>
            </w:r>
          </w:p>
        </w:tc>
      </w:tr>
      <w:tr w:rsidR="001F1729" w:rsidRPr="001F1729" w14:paraId="71BE4F13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0C59B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93C3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HP- Hrvatska pošta d.d. OV-1588/2021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6927A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1F1729" w:rsidRPr="001F1729" w14:paraId="74559F37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C7660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61F10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Asolutic d.o.o. OV-3300/2022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68A6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1F1729" w:rsidRPr="001F1729" w14:paraId="38F3B0DB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E4F0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08AA7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 TRADE SERVISI d.o.o. OV-1035/2021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3FCBC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</w:tr>
      <w:tr w:rsidR="001F1729" w:rsidRPr="001F1729" w14:paraId="5A767F6E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A55C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8B887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INTEL TRADE SERVISI d.o.o. OV-7846/2021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BE17F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</w:tr>
      <w:tr w:rsidR="001F1729" w:rsidRPr="001F1729" w14:paraId="1AE08074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84F1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CD32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Aplikacija d.o.o. OV-2724/2018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FC11F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1F1729" w:rsidRPr="001F1729" w14:paraId="62EBC6C3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B2D7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ADA2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Aplikacija d.o.o. OV-2725/2018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2FD49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</w:tr>
      <w:tr w:rsidR="001F1729" w:rsidRPr="001F1729" w14:paraId="2CBE45C9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520C0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62D88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Aplikacija d.o.o. OV-4497/2021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D94B2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</w:tr>
      <w:tr w:rsidR="001F1729" w:rsidRPr="001F1729" w14:paraId="3EB408D8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7F0AF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93A0B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HOSPITALIJA TRGOVINA d.o.o. OV-2180/2022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4BB59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</w:tr>
      <w:tr w:rsidR="001F1729" w:rsidRPr="001F1729" w14:paraId="2E31C1A9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1333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13F01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STUDIO HS INTERNET d.o.o. OV-5918/2022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DB09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</w:tr>
      <w:tr w:rsidR="001F1729" w:rsidRPr="001F1729" w14:paraId="25C7FF58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3E9F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22584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Kemolab d.o.o. OV-17395/2022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04EE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</w:tr>
      <w:tr w:rsidR="001F1729" w:rsidRPr="001F1729" w14:paraId="44AC153F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A77E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53C0D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Kemolab d.o.o. OV-17396/2022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DB02A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</w:tr>
      <w:tr w:rsidR="001F1729" w:rsidRPr="001F1729" w14:paraId="023045DA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7F17F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6648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Bomi-Lab d.o.o. OV-3412/2022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8CD7F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</w:tr>
      <w:tr w:rsidR="001F1729" w:rsidRPr="001F1729" w14:paraId="60EE650A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F45EF7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BE800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KEFO d.o.o. OV-7248/2022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0104E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</w:tr>
      <w:tr w:rsidR="001F1729" w:rsidRPr="001F1729" w14:paraId="7E6E04F0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70F45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18D5B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KEFO d.o.o. OV-7248/2022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893E1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1F1729" w:rsidRPr="001F1729" w14:paraId="0791054E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6219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3D1D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MEDIC d.o.o OV-3159/2022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547D2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</w:tr>
      <w:tr w:rsidR="001F1729" w:rsidRPr="001F1729" w14:paraId="4159D64D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35C9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3F8D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A&amp;B d.o.o. OV-6281/2022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BF4C4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</w:tr>
      <w:tr w:rsidR="001F1729" w:rsidRPr="001F1729" w14:paraId="7CF57A77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F0C4F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FF59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Gorea Plus d.o.o. OV-7898/2022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BF291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1F1729" w:rsidRPr="001F1729" w14:paraId="773D2668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269B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006B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Labomar d.o.o. OV-9599/2022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E94E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</w:tr>
      <w:tr w:rsidR="001F1729" w:rsidRPr="001F1729" w14:paraId="3229C907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75226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76B13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A&amp;B d.o.o. OV-5471/2022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87B3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</w:tr>
      <w:tr w:rsidR="001F1729" w:rsidRPr="001F1729" w14:paraId="05FE6472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1D3B5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8924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Biomedica dijagnostika d.o.o. OV-5464/2021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1015E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</w:tr>
      <w:tr w:rsidR="001F1729" w:rsidRPr="001F1729" w14:paraId="46B246D2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00F1B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0404B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Sigurnost d.o.o. OV-1219/2022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7401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</w:tr>
      <w:tr w:rsidR="001F1729" w:rsidRPr="001F1729" w14:paraId="7E65C5D4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3B4E4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F570F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AUTO HRVATSKA AUTOMOBILI d.o.o. OV-4653/2022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B830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</w:tr>
      <w:tr w:rsidR="001F1729" w:rsidRPr="001F1729" w14:paraId="45B0368A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33F4B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FDBA9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ALVEO INFROMATIKA d.o.o. OV-5582/2022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AE42B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</w:tr>
      <w:tr w:rsidR="001F1729" w:rsidRPr="001F1729" w14:paraId="1855E5E4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91BC9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BA4B9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Biosistemi d.o.o. OV-9526/2022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AF140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</w:tr>
      <w:tr w:rsidR="001F1729" w:rsidRPr="001F1729" w14:paraId="3134444A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113CD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16D3F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Ultima d.o.o. OV-1842/2022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8F88E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</w:tr>
      <w:tr w:rsidR="001F1729" w:rsidRPr="001F1729" w14:paraId="2C4C0844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CA985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01699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Proaxis d.o.o. OV-4190/2022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F021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</w:tr>
      <w:tr w:rsidR="001F1729" w:rsidRPr="001F1729" w14:paraId="6D7DB9E6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5F037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D742D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Proaxis d.o.o. OV-4684/2022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EC87A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1F1729" w:rsidRPr="001F1729" w14:paraId="21ECB3FE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194A2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FC9DE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EMMA95 d.o.o. OV-4960/2021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01A45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</w:tr>
      <w:tr w:rsidR="001F1729" w:rsidRPr="001F1729" w14:paraId="039CC684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1D28C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6EBF8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EMMA95 d.o.o. OV-4961/2021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78240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100.000,00</w:t>
            </w:r>
          </w:p>
        </w:tc>
      </w:tr>
      <w:tr w:rsidR="001F1729" w:rsidRPr="001F1729" w14:paraId="2C662687" w14:textId="77777777" w:rsidTr="001F1729">
        <w:trPr>
          <w:trHeight w:val="51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73B2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40EB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ZAJEDNICA SPORTOVA LIČKO-SENJSKE ŽUPANIJE OV-2835/2022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63544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1F1729" w:rsidRPr="001F1729" w14:paraId="7CBD500A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0E50E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02605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Kefo d.o.o. OV-912/2020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F8927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1F1729" w:rsidRPr="001F1729" w14:paraId="28FBA163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49CA7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A6072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Kefo d.o.o. OV-8944/2020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2F4F1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1F1729" w:rsidRPr="001F1729" w14:paraId="6206B4DB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12A7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779A5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Kuna Corporation d.o.o. OV-1159/2022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74C5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</w:tr>
      <w:tr w:rsidR="001F1729" w:rsidRPr="001F1729" w14:paraId="417BFE6B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5292D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613C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Kuna Corporation d.o.o. OV-2835/2022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43C58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</w:tr>
      <w:tr w:rsidR="001F1729" w:rsidRPr="001F1729" w14:paraId="7EA86FE4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31DA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15003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Pardus d.o.o. OV-8464/2022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586F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</w:tr>
      <w:tr w:rsidR="001F1729" w:rsidRPr="001F1729" w14:paraId="4D4E80D8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684E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33029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Labena d.o.o. OV-6369/2022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B54BB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</w:tr>
      <w:tr w:rsidR="001F1729" w:rsidRPr="001F1729" w14:paraId="3EFED884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1C26C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C8EE9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Labena d.o.o. OV-6370/2022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6D25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</w:tr>
      <w:tr w:rsidR="001F1729" w:rsidRPr="001F1729" w14:paraId="4728DD81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52302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CE284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Labena d.o.o. OV-6371/2022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8CD0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</w:tr>
      <w:tr w:rsidR="001F1729" w:rsidRPr="001F1729" w14:paraId="5B190599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684D2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20F6F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Labena d.o.o. OV-388/2019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6D012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</w:tr>
      <w:tr w:rsidR="001F1729" w:rsidRPr="001F1729" w14:paraId="0FDFC0B8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8AE39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B347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Gorea Plus d.o.o. OV-10570/2022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A53DB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</w:tr>
      <w:tr w:rsidR="001F1729" w:rsidRPr="001F1729" w14:paraId="172F92E4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10340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6EC3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Kefo d.o.o. OV-5181/2022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417BE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28.992,00</w:t>
            </w:r>
          </w:p>
        </w:tc>
      </w:tr>
      <w:tr w:rsidR="001F1729" w:rsidRPr="001F1729" w14:paraId="4D264E49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2F784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4FC1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TEXO MOLIOR d.o.o. OV-8292/2022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7FED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10.000,00</w:t>
            </w:r>
          </w:p>
        </w:tc>
      </w:tr>
      <w:tr w:rsidR="001F1729" w:rsidRPr="001F1729" w14:paraId="2FEB6D32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62048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15B3A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EMMA95 d.o.o. OV-1546/2022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7738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</w:tr>
      <w:tr w:rsidR="001F1729" w:rsidRPr="001F1729" w14:paraId="7E306BE6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E66F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3745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KOVA d.o.o. OV-5923/2022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3127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</w:tr>
      <w:tr w:rsidR="001F1729" w:rsidRPr="001F1729" w14:paraId="0E55B021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84261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4567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Conventus Credo d.o.o. OV-6874/2020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E42CE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</w:tr>
      <w:tr w:rsidR="001F1729" w:rsidRPr="001F1729" w14:paraId="51F22E64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2ACEC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07F6C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ALVEO INFROMATIKA d.o.o. OV-15688/2022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3A17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</w:tr>
      <w:tr w:rsidR="001F1729" w:rsidRPr="001F1729" w14:paraId="53F19288" w14:textId="77777777" w:rsidTr="001F1729">
        <w:trPr>
          <w:trHeight w:val="300"/>
        </w:trPr>
        <w:tc>
          <w:tcPr>
            <w:tcW w:w="2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A8859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zadužnica</w:t>
            </w:r>
          </w:p>
        </w:tc>
        <w:tc>
          <w:tcPr>
            <w:tcW w:w="5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9CE5" w14:textId="77777777" w:rsidR="001F1729" w:rsidRPr="001F1729" w:rsidRDefault="001F1729" w:rsidP="001F17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KOVA d.o.o. OV-6549/2022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8B983" w14:textId="77777777" w:rsidR="001F1729" w:rsidRPr="001F1729" w:rsidRDefault="001F1729" w:rsidP="001F17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1F1729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50.000,00</w:t>
            </w:r>
          </w:p>
        </w:tc>
      </w:tr>
    </w:tbl>
    <w:p w14:paraId="7E0DDC0B" w14:textId="74BF7EF0" w:rsidR="00A207DA" w:rsidRDefault="00A207DA" w:rsidP="005465CA">
      <w:pPr>
        <w:spacing w:after="0" w:line="240" w:lineRule="auto"/>
        <w:jc w:val="both"/>
      </w:pPr>
    </w:p>
    <w:p w14:paraId="7175C195" w14:textId="4D906FD5" w:rsidR="00A207DA" w:rsidRDefault="00A207DA" w:rsidP="005465CA">
      <w:pPr>
        <w:spacing w:after="0" w:line="240" w:lineRule="auto"/>
        <w:jc w:val="both"/>
      </w:pPr>
    </w:p>
    <w:p w14:paraId="391F1E37" w14:textId="79D6E3AB" w:rsidR="00A207DA" w:rsidRDefault="00A207DA" w:rsidP="005465CA">
      <w:pPr>
        <w:spacing w:after="0" w:line="240" w:lineRule="auto"/>
        <w:jc w:val="both"/>
      </w:pPr>
    </w:p>
    <w:p w14:paraId="3642B933" w14:textId="0AD633D4" w:rsidR="005465CA" w:rsidRPr="00B72792" w:rsidRDefault="005465CA" w:rsidP="005465CA">
      <w:pPr>
        <w:spacing w:after="120" w:line="240" w:lineRule="auto"/>
        <w:jc w:val="both"/>
      </w:pPr>
      <w:r w:rsidRPr="00B72792">
        <w:t xml:space="preserve">U Zagrebu, </w:t>
      </w:r>
      <w:r w:rsidR="00D75269">
        <w:t>31</w:t>
      </w:r>
      <w:r w:rsidRPr="00B72792">
        <w:t>.</w:t>
      </w:r>
      <w:r w:rsidR="00F577DE">
        <w:t>0</w:t>
      </w:r>
      <w:r w:rsidR="00D75269">
        <w:t>1</w:t>
      </w:r>
      <w:r w:rsidR="00F577DE">
        <w:t>.</w:t>
      </w:r>
      <w:r w:rsidRPr="00B72792">
        <w:t>202</w:t>
      </w:r>
      <w:r w:rsidR="00D75269">
        <w:t>3</w:t>
      </w:r>
      <w:r w:rsidRPr="00B72792">
        <w:t xml:space="preserve">. godine                                                                  </w:t>
      </w:r>
    </w:p>
    <w:p w14:paraId="38C7A9A0" w14:textId="77777777" w:rsidR="005465CA" w:rsidRPr="00B72792" w:rsidRDefault="005465CA" w:rsidP="005465CA">
      <w:pPr>
        <w:spacing w:after="0" w:line="240" w:lineRule="auto"/>
        <w:jc w:val="both"/>
      </w:pPr>
    </w:p>
    <w:p w14:paraId="5EC33FA2" w14:textId="77777777" w:rsidR="005465CA" w:rsidRPr="00B72792" w:rsidRDefault="005465CA" w:rsidP="005465CA">
      <w:pPr>
        <w:spacing w:after="0" w:line="240" w:lineRule="auto"/>
        <w:jc w:val="both"/>
      </w:pPr>
    </w:p>
    <w:p w14:paraId="036D01E5" w14:textId="77777777" w:rsidR="005465CA" w:rsidRPr="00B72792" w:rsidRDefault="005465CA" w:rsidP="005465CA">
      <w:pPr>
        <w:spacing w:after="0" w:line="240" w:lineRule="auto"/>
        <w:jc w:val="both"/>
      </w:pPr>
    </w:p>
    <w:p w14:paraId="07EE7215" w14:textId="77777777" w:rsidR="005465CA" w:rsidRPr="00B72792" w:rsidRDefault="005465CA" w:rsidP="005465CA">
      <w:pPr>
        <w:spacing w:after="120" w:line="240" w:lineRule="auto"/>
        <w:jc w:val="both"/>
      </w:pPr>
      <w:r w:rsidRPr="00B72792">
        <w:t>Osoba za kontaktiranje:                                                                                          Ravnatelj</w:t>
      </w:r>
    </w:p>
    <w:p w14:paraId="619B3278" w14:textId="77777777" w:rsidR="005465CA" w:rsidRPr="00B72792" w:rsidRDefault="005465CA" w:rsidP="005465CA">
      <w:pPr>
        <w:spacing w:after="0" w:line="240" w:lineRule="auto"/>
        <w:jc w:val="both"/>
      </w:pPr>
      <w:r w:rsidRPr="00B72792">
        <w:t xml:space="preserve">Irena Todorić, struč.spec.oec.     </w:t>
      </w:r>
    </w:p>
    <w:p w14:paraId="41B6161D" w14:textId="5FEF42B8" w:rsidR="00FE1F1B" w:rsidRPr="00B93D55" w:rsidRDefault="005465CA" w:rsidP="007E2988">
      <w:pPr>
        <w:spacing w:after="0" w:line="240" w:lineRule="auto"/>
        <w:jc w:val="both"/>
        <w:rPr>
          <w:color w:val="FF0000"/>
        </w:rPr>
      </w:pPr>
      <w:r w:rsidRPr="00B72792">
        <w:t xml:space="preserve">                                                                                                       doc.dr.sc. Krunoslav Capak, prim.dr.med.</w:t>
      </w:r>
    </w:p>
    <w:sectPr w:rsidR="00FE1F1B" w:rsidRPr="00B93D55" w:rsidSect="00FE1F1B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DCDCF1" w14:textId="77777777" w:rsidR="008D0C99" w:rsidRDefault="008D0C99">
      <w:pPr>
        <w:spacing w:after="0" w:line="240" w:lineRule="auto"/>
      </w:pPr>
      <w:r>
        <w:separator/>
      </w:r>
    </w:p>
  </w:endnote>
  <w:endnote w:type="continuationSeparator" w:id="0">
    <w:p w14:paraId="6255BA23" w14:textId="77777777" w:rsidR="008D0C99" w:rsidRDefault="008D0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5884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62709A7" w14:textId="77777777" w:rsidR="001F1729" w:rsidRDefault="001F172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42AA13C0" w14:textId="77777777" w:rsidR="001F1729" w:rsidRDefault="001F17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E71607" w14:textId="77777777" w:rsidR="008D0C99" w:rsidRDefault="008D0C99">
      <w:pPr>
        <w:spacing w:after="0" w:line="240" w:lineRule="auto"/>
      </w:pPr>
      <w:r>
        <w:separator/>
      </w:r>
    </w:p>
  </w:footnote>
  <w:footnote w:type="continuationSeparator" w:id="0">
    <w:p w14:paraId="0F68956C" w14:textId="77777777" w:rsidR="008D0C99" w:rsidRDefault="008D0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F72AAD" w14:textId="77777777" w:rsidR="001F1729" w:rsidRDefault="001F1729">
    <w:pPr>
      <w:pStyle w:val="Header"/>
      <w:jc w:val="right"/>
    </w:pPr>
  </w:p>
  <w:p w14:paraId="6C2D2D40" w14:textId="77777777" w:rsidR="001F1729" w:rsidRDefault="001F17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F2679"/>
    <w:multiLevelType w:val="hybridMultilevel"/>
    <w:tmpl w:val="604CB826"/>
    <w:lvl w:ilvl="0" w:tplc="0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3126A58"/>
    <w:multiLevelType w:val="hybridMultilevel"/>
    <w:tmpl w:val="EBE4336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37690"/>
    <w:multiLevelType w:val="hybridMultilevel"/>
    <w:tmpl w:val="0E24C4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76CC7"/>
    <w:multiLevelType w:val="hybridMultilevel"/>
    <w:tmpl w:val="DE7A67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D14CC"/>
    <w:multiLevelType w:val="hybridMultilevel"/>
    <w:tmpl w:val="B40E1D7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C3789"/>
    <w:multiLevelType w:val="hybridMultilevel"/>
    <w:tmpl w:val="73AE5672"/>
    <w:lvl w:ilvl="0" w:tplc="0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16B42824"/>
    <w:multiLevelType w:val="hybridMultilevel"/>
    <w:tmpl w:val="3C0AA6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96318"/>
    <w:multiLevelType w:val="hybridMultilevel"/>
    <w:tmpl w:val="EBE2D99E"/>
    <w:lvl w:ilvl="0" w:tplc="1E761558">
      <w:start w:val="1"/>
      <w:numFmt w:val="bullet"/>
      <w:lvlText w:val="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B34D5A"/>
    <w:multiLevelType w:val="hybridMultilevel"/>
    <w:tmpl w:val="C18E1C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B0250"/>
    <w:multiLevelType w:val="hybridMultilevel"/>
    <w:tmpl w:val="EA66F694"/>
    <w:lvl w:ilvl="0" w:tplc="041A000F">
      <w:start w:val="1"/>
      <w:numFmt w:val="decimal"/>
      <w:lvlText w:val="%1."/>
      <w:lvlJc w:val="left"/>
      <w:pPr>
        <w:ind w:left="1506" w:hanging="360"/>
      </w:pPr>
    </w:lvl>
    <w:lvl w:ilvl="1" w:tplc="041A0019" w:tentative="1">
      <w:start w:val="1"/>
      <w:numFmt w:val="lowerLetter"/>
      <w:lvlText w:val="%2."/>
      <w:lvlJc w:val="left"/>
      <w:pPr>
        <w:ind w:left="2226" w:hanging="360"/>
      </w:pPr>
    </w:lvl>
    <w:lvl w:ilvl="2" w:tplc="041A001B" w:tentative="1">
      <w:start w:val="1"/>
      <w:numFmt w:val="lowerRoman"/>
      <w:lvlText w:val="%3."/>
      <w:lvlJc w:val="right"/>
      <w:pPr>
        <w:ind w:left="2946" w:hanging="180"/>
      </w:pPr>
    </w:lvl>
    <w:lvl w:ilvl="3" w:tplc="041A000F" w:tentative="1">
      <w:start w:val="1"/>
      <w:numFmt w:val="decimal"/>
      <w:lvlText w:val="%4."/>
      <w:lvlJc w:val="left"/>
      <w:pPr>
        <w:ind w:left="3666" w:hanging="360"/>
      </w:pPr>
    </w:lvl>
    <w:lvl w:ilvl="4" w:tplc="041A0019" w:tentative="1">
      <w:start w:val="1"/>
      <w:numFmt w:val="lowerLetter"/>
      <w:lvlText w:val="%5."/>
      <w:lvlJc w:val="left"/>
      <w:pPr>
        <w:ind w:left="4386" w:hanging="360"/>
      </w:pPr>
    </w:lvl>
    <w:lvl w:ilvl="5" w:tplc="041A001B" w:tentative="1">
      <w:start w:val="1"/>
      <w:numFmt w:val="lowerRoman"/>
      <w:lvlText w:val="%6."/>
      <w:lvlJc w:val="right"/>
      <w:pPr>
        <w:ind w:left="5106" w:hanging="180"/>
      </w:pPr>
    </w:lvl>
    <w:lvl w:ilvl="6" w:tplc="041A000F" w:tentative="1">
      <w:start w:val="1"/>
      <w:numFmt w:val="decimal"/>
      <w:lvlText w:val="%7."/>
      <w:lvlJc w:val="left"/>
      <w:pPr>
        <w:ind w:left="5826" w:hanging="360"/>
      </w:pPr>
    </w:lvl>
    <w:lvl w:ilvl="7" w:tplc="041A0019" w:tentative="1">
      <w:start w:val="1"/>
      <w:numFmt w:val="lowerLetter"/>
      <w:lvlText w:val="%8."/>
      <w:lvlJc w:val="left"/>
      <w:pPr>
        <w:ind w:left="6546" w:hanging="360"/>
      </w:pPr>
    </w:lvl>
    <w:lvl w:ilvl="8" w:tplc="041A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2A023D13"/>
    <w:multiLevelType w:val="hybridMultilevel"/>
    <w:tmpl w:val="787CB2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65C87"/>
    <w:multiLevelType w:val="hybridMultilevel"/>
    <w:tmpl w:val="F83CC8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610B9F"/>
    <w:multiLevelType w:val="hybridMultilevel"/>
    <w:tmpl w:val="E32A3D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5F7B5F"/>
    <w:multiLevelType w:val="hybridMultilevel"/>
    <w:tmpl w:val="6220F2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14243"/>
    <w:multiLevelType w:val="hybridMultilevel"/>
    <w:tmpl w:val="A2EA65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5E6E74"/>
    <w:multiLevelType w:val="hybridMultilevel"/>
    <w:tmpl w:val="309C4C34"/>
    <w:lvl w:ilvl="0" w:tplc="041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53A700F1"/>
    <w:multiLevelType w:val="hybridMultilevel"/>
    <w:tmpl w:val="F86E46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D37D2"/>
    <w:multiLevelType w:val="hybridMultilevel"/>
    <w:tmpl w:val="4DFC2F0C"/>
    <w:lvl w:ilvl="0" w:tplc="0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56FF4180"/>
    <w:multiLevelType w:val="hybridMultilevel"/>
    <w:tmpl w:val="FB22EC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3690B"/>
    <w:multiLevelType w:val="hybridMultilevel"/>
    <w:tmpl w:val="138675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972DA"/>
    <w:multiLevelType w:val="hybridMultilevel"/>
    <w:tmpl w:val="DF8EE6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94342"/>
    <w:multiLevelType w:val="hybridMultilevel"/>
    <w:tmpl w:val="FFA03D2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1A0A42"/>
    <w:multiLevelType w:val="hybridMultilevel"/>
    <w:tmpl w:val="27D0B406"/>
    <w:lvl w:ilvl="0" w:tplc="041A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759C42DF"/>
    <w:multiLevelType w:val="hybridMultilevel"/>
    <w:tmpl w:val="4C7CBB4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9C1304"/>
    <w:multiLevelType w:val="hybridMultilevel"/>
    <w:tmpl w:val="7C52F7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7"/>
  </w:num>
  <w:num w:numId="4">
    <w:abstractNumId w:val="10"/>
  </w:num>
  <w:num w:numId="5">
    <w:abstractNumId w:val="16"/>
  </w:num>
  <w:num w:numId="6">
    <w:abstractNumId w:val="15"/>
  </w:num>
  <w:num w:numId="7">
    <w:abstractNumId w:val="4"/>
  </w:num>
  <w:num w:numId="8">
    <w:abstractNumId w:val="21"/>
  </w:num>
  <w:num w:numId="9">
    <w:abstractNumId w:val="19"/>
  </w:num>
  <w:num w:numId="10">
    <w:abstractNumId w:val="1"/>
  </w:num>
  <w:num w:numId="11">
    <w:abstractNumId w:val="18"/>
  </w:num>
  <w:num w:numId="12">
    <w:abstractNumId w:val="24"/>
  </w:num>
  <w:num w:numId="13">
    <w:abstractNumId w:val="0"/>
  </w:num>
  <w:num w:numId="14">
    <w:abstractNumId w:val="3"/>
  </w:num>
  <w:num w:numId="15">
    <w:abstractNumId w:val="2"/>
  </w:num>
  <w:num w:numId="16">
    <w:abstractNumId w:val="9"/>
  </w:num>
  <w:num w:numId="17">
    <w:abstractNumId w:val="13"/>
  </w:num>
  <w:num w:numId="18">
    <w:abstractNumId w:val="23"/>
  </w:num>
  <w:num w:numId="19">
    <w:abstractNumId w:val="11"/>
  </w:num>
  <w:num w:numId="20">
    <w:abstractNumId w:val="12"/>
  </w:num>
  <w:num w:numId="21">
    <w:abstractNumId w:val="22"/>
  </w:num>
  <w:num w:numId="22">
    <w:abstractNumId w:val="20"/>
  </w:num>
  <w:num w:numId="23">
    <w:abstractNumId w:val="6"/>
  </w:num>
  <w:num w:numId="24">
    <w:abstractNumId w:val="5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CA"/>
    <w:rsid w:val="0000137C"/>
    <w:rsid w:val="000138C3"/>
    <w:rsid w:val="00014245"/>
    <w:rsid w:val="000237EF"/>
    <w:rsid w:val="00036A09"/>
    <w:rsid w:val="00044007"/>
    <w:rsid w:val="000451FC"/>
    <w:rsid w:val="00046217"/>
    <w:rsid w:val="00046CA9"/>
    <w:rsid w:val="00047141"/>
    <w:rsid w:val="00060F93"/>
    <w:rsid w:val="00061C15"/>
    <w:rsid w:val="000621F7"/>
    <w:rsid w:val="00072DFA"/>
    <w:rsid w:val="00080D0C"/>
    <w:rsid w:val="0009183F"/>
    <w:rsid w:val="000A6BC8"/>
    <w:rsid w:val="000B5A9F"/>
    <w:rsid w:val="000B754F"/>
    <w:rsid w:val="000B778B"/>
    <w:rsid w:val="000C3601"/>
    <w:rsid w:val="000D40B4"/>
    <w:rsid w:val="000E093F"/>
    <w:rsid w:val="000E255B"/>
    <w:rsid w:val="000E3793"/>
    <w:rsid w:val="000F14B9"/>
    <w:rsid w:val="000F6ACE"/>
    <w:rsid w:val="000F6F24"/>
    <w:rsid w:val="000F6FA4"/>
    <w:rsid w:val="00104769"/>
    <w:rsid w:val="00110F23"/>
    <w:rsid w:val="00112988"/>
    <w:rsid w:val="00115874"/>
    <w:rsid w:val="001229B6"/>
    <w:rsid w:val="00124F07"/>
    <w:rsid w:val="00131F20"/>
    <w:rsid w:val="00136ADF"/>
    <w:rsid w:val="00143DB7"/>
    <w:rsid w:val="00147BCA"/>
    <w:rsid w:val="00150AE0"/>
    <w:rsid w:val="00150FCF"/>
    <w:rsid w:val="00152B83"/>
    <w:rsid w:val="00156B17"/>
    <w:rsid w:val="00160854"/>
    <w:rsid w:val="00162219"/>
    <w:rsid w:val="0017252B"/>
    <w:rsid w:val="0017492B"/>
    <w:rsid w:val="00180BB0"/>
    <w:rsid w:val="00184813"/>
    <w:rsid w:val="001A6F4C"/>
    <w:rsid w:val="001A782B"/>
    <w:rsid w:val="001B4E0E"/>
    <w:rsid w:val="001C3EA2"/>
    <w:rsid w:val="001C3F75"/>
    <w:rsid w:val="001C3F8C"/>
    <w:rsid w:val="001D62FF"/>
    <w:rsid w:val="001E3AAF"/>
    <w:rsid w:val="001E5B69"/>
    <w:rsid w:val="001E71EA"/>
    <w:rsid w:val="001F1729"/>
    <w:rsid w:val="001F2035"/>
    <w:rsid w:val="001F5889"/>
    <w:rsid w:val="002033FC"/>
    <w:rsid w:val="002043C7"/>
    <w:rsid w:val="00204727"/>
    <w:rsid w:val="00205B99"/>
    <w:rsid w:val="00210645"/>
    <w:rsid w:val="00222097"/>
    <w:rsid w:val="00223F03"/>
    <w:rsid w:val="002277C2"/>
    <w:rsid w:val="00250335"/>
    <w:rsid w:val="0025204E"/>
    <w:rsid w:val="002555CD"/>
    <w:rsid w:val="00262ECC"/>
    <w:rsid w:val="002668A9"/>
    <w:rsid w:val="002861B7"/>
    <w:rsid w:val="002864E8"/>
    <w:rsid w:val="00291DBD"/>
    <w:rsid w:val="002978FD"/>
    <w:rsid w:val="002B054C"/>
    <w:rsid w:val="002C3B40"/>
    <w:rsid w:val="002C71AD"/>
    <w:rsid w:val="002D0BA2"/>
    <w:rsid w:val="002E1B6F"/>
    <w:rsid w:val="002E6465"/>
    <w:rsid w:val="002E7235"/>
    <w:rsid w:val="002F0222"/>
    <w:rsid w:val="002F2667"/>
    <w:rsid w:val="00311137"/>
    <w:rsid w:val="00323B15"/>
    <w:rsid w:val="0036248F"/>
    <w:rsid w:val="00373852"/>
    <w:rsid w:val="00383DCD"/>
    <w:rsid w:val="0038656A"/>
    <w:rsid w:val="003869FC"/>
    <w:rsid w:val="003919F4"/>
    <w:rsid w:val="0039404D"/>
    <w:rsid w:val="003A386A"/>
    <w:rsid w:val="003B32A5"/>
    <w:rsid w:val="003C48DA"/>
    <w:rsid w:val="003C7F1F"/>
    <w:rsid w:val="003E2F46"/>
    <w:rsid w:val="003E59B6"/>
    <w:rsid w:val="003E6B07"/>
    <w:rsid w:val="003F038F"/>
    <w:rsid w:val="003F3C9D"/>
    <w:rsid w:val="00406615"/>
    <w:rsid w:val="004112F4"/>
    <w:rsid w:val="004140B5"/>
    <w:rsid w:val="0041453F"/>
    <w:rsid w:val="00414DAE"/>
    <w:rsid w:val="00423390"/>
    <w:rsid w:val="00424AEF"/>
    <w:rsid w:val="004603E9"/>
    <w:rsid w:val="004626AD"/>
    <w:rsid w:val="004750F8"/>
    <w:rsid w:val="00486C70"/>
    <w:rsid w:val="00497C42"/>
    <w:rsid w:val="004A2836"/>
    <w:rsid w:val="004C25A1"/>
    <w:rsid w:val="004C35B5"/>
    <w:rsid w:val="004C68D5"/>
    <w:rsid w:val="004C7F1A"/>
    <w:rsid w:val="004E36D7"/>
    <w:rsid w:val="004F74FA"/>
    <w:rsid w:val="005057EB"/>
    <w:rsid w:val="00505D20"/>
    <w:rsid w:val="00510687"/>
    <w:rsid w:val="00511C4B"/>
    <w:rsid w:val="00540819"/>
    <w:rsid w:val="0054440A"/>
    <w:rsid w:val="005465CA"/>
    <w:rsid w:val="00551DE3"/>
    <w:rsid w:val="00552BDD"/>
    <w:rsid w:val="00554368"/>
    <w:rsid w:val="00560B54"/>
    <w:rsid w:val="00560E20"/>
    <w:rsid w:val="00561BCC"/>
    <w:rsid w:val="00566BB3"/>
    <w:rsid w:val="0058345F"/>
    <w:rsid w:val="00590A49"/>
    <w:rsid w:val="005971B6"/>
    <w:rsid w:val="005A39C9"/>
    <w:rsid w:val="005A3AC2"/>
    <w:rsid w:val="005A4BB9"/>
    <w:rsid w:val="005A7CE7"/>
    <w:rsid w:val="005B12C3"/>
    <w:rsid w:val="005B2C32"/>
    <w:rsid w:val="005C1F94"/>
    <w:rsid w:val="005E5A36"/>
    <w:rsid w:val="005E6AEE"/>
    <w:rsid w:val="005F0A8D"/>
    <w:rsid w:val="005F283E"/>
    <w:rsid w:val="005F6A76"/>
    <w:rsid w:val="00606548"/>
    <w:rsid w:val="006070A4"/>
    <w:rsid w:val="00622B86"/>
    <w:rsid w:val="0062551C"/>
    <w:rsid w:val="006318D5"/>
    <w:rsid w:val="00634905"/>
    <w:rsid w:val="00636D14"/>
    <w:rsid w:val="00640C55"/>
    <w:rsid w:val="006501EE"/>
    <w:rsid w:val="00652306"/>
    <w:rsid w:val="006535CE"/>
    <w:rsid w:val="006560A2"/>
    <w:rsid w:val="0067287E"/>
    <w:rsid w:val="00674B3B"/>
    <w:rsid w:val="00676322"/>
    <w:rsid w:val="00676D42"/>
    <w:rsid w:val="006828D0"/>
    <w:rsid w:val="00694213"/>
    <w:rsid w:val="006A26FA"/>
    <w:rsid w:val="006B170E"/>
    <w:rsid w:val="006B6E75"/>
    <w:rsid w:val="006D2C65"/>
    <w:rsid w:val="006E16B5"/>
    <w:rsid w:val="006F437B"/>
    <w:rsid w:val="00705BE5"/>
    <w:rsid w:val="007119AE"/>
    <w:rsid w:val="00717628"/>
    <w:rsid w:val="00722B69"/>
    <w:rsid w:val="00730928"/>
    <w:rsid w:val="007316B4"/>
    <w:rsid w:val="00732790"/>
    <w:rsid w:val="007343A9"/>
    <w:rsid w:val="007346A0"/>
    <w:rsid w:val="00741754"/>
    <w:rsid w:val="007554FF"/>
    <w:rsid w:val="00756BF7"/>
    <w:rsid w:val="00775BD2"/>
    <w:rsid w:val="007808A1"/>
    <w:rsid w:val="00786E5C"/>
    <w:rsid w:val="007974DD"/>
    <w:rsid w:val="007A1224"/>
    <w:rsid w:val="007A3528"/>
    <w:rsid w:val="007B04B0"/>
    <w:rsid w:val="007C625A"/>
    <w:rsid w:val="007E2988"/>
    <w:rsid w:val="007E796D"/>
    <w:rsid w:val="007E79D9"/>
    <w:rsid w:val="00800973"/>
    <w:rsid w:val="00804B1F"/>
    <w:rsid w:val="008067A4"/>
    <w:rsid w:val="0083687E"/>
    <w:rsid w:val="00836D3E"/>
    <w:rsid w:val="00842D7F"/>
    <w:rsid w:val="008542F1"/>
    <w:rsid w:val="0085615D"/>
    <w:rsid w:val="00857AA8"/>
    <w:rsid w:val="008609F6"/>
    <w:rsid w:val="00862866"/>
    <w:rsid w:val="00863530"/>
    <w:rsid w:val="00864253"/>
    <w:rsid w:val="00865E18"/>
    <w:rsid w:val="008675EA"/>
    <w:rsid w:val="0087321D"/>
    <w:rsid w:val="00873F40"/>
    <w:rsid w:val="008761C4"/>
    <w:rsid w:val="008818F9"/>
    <w:rsid w:val="00882F7E"/>
    <w:rsid w:val="008856B2"/>
    <w:rsid w:val="008868D1"/>
    <w:rsid w:val="00886BF0"/>
    <w:rsid w:val="008A5EBD"/>
    <w:rsid w:val="008A7283"/>
    <w:rsid w:val="008B38B1"/>
    <w:rsid w:val="008B78EE"/>
    <w:rsid w:val="008B7DCC"/>
    <w:rsid w:val="008C3D8C"/>
    <w:rsid w:val="008D0C99"/>
    <w:rsid w:val="008D36F4"/>
    <w:rsid w:val="008D4FB2"/>
    <w:rsid w:val="008E09FB"/>
    <w:rsid w:val="008F0E8D"/>
    <w:rsid w:val="009040BE"/>
    <w:rsid w:val="00933A29"/>
    <w:rsid w:val="00936C8F"/>
    <w:rsid w:val="00937CDC"/>
    <w:rsid w:val="00940092"/>
    <w:rsid w:val="00953FC6"/>
    <w:rsid w:val="009548D7"/>
    <w:rsid w:val="009622E6"/>
    <w:rsid w:val="00975054"/>
    <w:rsid w:val="0098643B"/>
    <w:rsid w:val="00987EA8"/>
    <w:rsid w:val="00991BA2"/>
    <w:rsid w:val="00992C44"/>
    <w:rsid w:val="009A06D6"/>
    <w:rsid w:val="009A0AEC"/>
    <w:rsid w:val="009B206C"/>
    <w:rsid w:val="009C0012"/>
    <w:rsid w:val="009C3A2F"/>
    <w:rsid w:val="009C3CFD"/>
    <w:rsid w:val="009C6395"/>
    <w:rsid w:val="009D258A"/>
    <w:rsid w:val="009D3190"/>
    <w:rsid w:val="009E01B3"/>
    <w:rsid w:val="009F46BE"/>
    <w:rsid w:val="009F6EB8"/>
    <w:rsid w:val="00A00D5D"/>
    <w:rsid w:val="00A047D3"/>
    <w:rsid w:val="00A07093"/>
    <w:rsid w:val="00A16636"/>
    <w:rsid w:val="00A207DA"/>
    <w:rsid w:val="00A21E90"/>
    <w:rsid w:val="00A22BCA"/>
    <w:rsid w:val="00A3354B"/>
    <w:rsid w:val="00A36795"/>
    <w:rsid w:val="00A37FD6"/>
    <w:rsid w:val="00A453D5"/>
    <w:rsid w:val="00A50564"/>
    <w:rsid w:val="00A5068A"/>
    <w:rsid w:val="00A514B9"/>
    <w:rsid w:val="00A5172E"/>
    <w:rsid w:val="00A52957"/>
    <w:rsid w:val="00A56F2D"/>
    <w:rsid w:val="00A62136"/>
    <w:rsid w:val="00A8267D"/>
    <w:rsid w:val="00A916B6"/>
    <w:rsid w:val="00A919AE"/>
    <w:rsid w:val="00A958B5"/>
    <w:rsid w:val="00A96BB4"/>
    <w:rsid w:val="00AA1137"/>
    <w:rsid w:val="00AA1CF3"/>
    <w:rsid w:val="00AA2B44"/>
    <w:rsid w:val="00AA3D27"/>
    <w:rsid w:val="00AA47DD"/>
    <w:rsid w:val="00AC4E4E"/>
    <w:rsid w:val="00AD11A8"/>
    <w:rsid w:val="00AE1D7B"/>
    <w:rsid w:val="00AE528A"/>
    <w:rsid w:val="00AE74A5"/>
    <w:rsid w:val="00B16710"/>
    <w:rsid w:val="00B30BEC"/>
    <w:rsid w:val="00B315DE"/>
    <w:rsid w:val="00B3706E"/>
    <w:rsid w:val="00B3721A"/>
    <w:rsid w:val="00B40A00"/>
    <w:rsid w:val="00B42A5F"/>
    <w:rsid w:val="00B442AA"/>
    <w:rsid w:val="00B6777B"/>
    <w:rsid w:val="00B72792"/>
    <w:rsid w:val="00B73161"/>
    <w:rsid w:val="00B93D55"/>
    <w:rsid w:val="00B94017"/>
    <w:rsid w:val="00BA432B"/>
    <w:rsid w:val="00BB4E08"/>
    <w:rsid w:val="00BC0EC8"/>
    <w:rsid w:val="00BC4D5C"/>
    <w:rsid w:val="00BC59EF"/>
    <w:rsid w:val="00BD79BB"/>
    <w:rsid w:val="00BE0107"/>
    <w:rsid w:val="00BE42F6"/>
    <w:rsid w:val="00BE7DA0"/>
    <w:rsid w:val="00C041A5"/>
    <w:rsid w:val="00C10960"/>
    <w:rsid w:val="00C17A46"/>
    <w:rsid w:val="00C208E3"/>
    <w:rsid w:val="00C257FE"/>
    <w:rsid w:val="00C30AE7"/>
    <w:rsid w:val="00C35D8B"/>
    <w:rsid w:val="00C36910"/>
    <w:rsid w:val="00C55557"/>
    <w:rsid w:val="00C64776"/>
    <w:rsid w:val="00C664A8"/>
    <w:rsid w:val="00C74F07"/>
    <w:rsid w:val="00C90EB1"/>
    <w:rsid w:val="00C9148C"/>
    <w:rsid w:val="00C91C08"/>
    <w:rsid w:val="00CC07C2"/>
    <w:rsid w:val="00CD1706"/>
    <w:rsid w:val="00CD42D1"/>
    <w:rsid w:val="00CD484E"/>
    <w:rsid w:val="00CF0723"/>
    <w:rsid w:val="00CF35AD"/>
    <w:rsid w:val="00D07021"/>
    <w:rsid w:val="00D104F9"/>
    <w:rsid w:val="00D11697"/>
    <w:rsid w:val="00D23AAC"/>
    <w:rsid w:val="00D25174"/>
    <w:rsid w:val="00D4308F"/>
    <w:rsid w:val="00D54EDC"/>
    <w:rsid w:val="00D54EE1"/>
    <w:rsid w:val="00D61A80"/>
    <w:rsid w:val="00D62B31"/>
    <w:rsid w:val="00D73D9E"/>
    <w:rsid w:val="00D75269"/>
    <w:rsid w:val="00D824D6"/>
    <w:rsid w:val="00D8494C"/>
    <w:rsid w:val="00D95511"/>
    <w:rsid w:val="00DA33F1"/>
    <w:rsid w:val="00DA6ECA"/>
    <w:rsid w:val="00DB0277"/>
    <w:rsid w:val="00DB5997"/>
    <w:rsid w:val="00DD0E61"/>
    <w:rsid w:val="00DD3C7E"/>
    <w:rsid w:val="00DE410F"/>
    <w:rsid w:val="00DE46D8"/>
    <w:rsid w:val="00DF02F5"/>
    <w:rsid w:val="00E06D80"/>
    <w:rsid w:val="00E06E8F"/>
    <w:rsid w:val="00E12A86"/>
    <w:rsid w:val="00E142EE"/>
    <w:rsid w:val="00E20FA5"/>
    <w:rsid w:val="00E32E93"/>
    <w:rsid w:val="00E420F0"/>
    <w:rsid w:val="00E42F4D"/>
    <w:rsid w:val="00E46B55"/>
    <w:rsid w:val="00E50EE5"/>
    <w:rsid w:val="00E56398"/>
    <w:rsid w:val="00E61AD4"/>
    <w:rsid w:val="00E6581D"/>
    <w:rsid w:val="00E8063E"/>
    <w:rsid w:val="00E8791E"/>
    <w:rsid w:val="00E909DF"/>
    <w:rsid w:val="00EA2F23"/>
    <w:rsid w:val="00EA6723"/>
    <w:rsid w:val="00EA7C31"/>
    <w:rsid w:val="00EB244A"/>
    <w:rsid w:val="00EB70E8"/>
    <w:rsid w:val="00EC2811"/>
    <w:rsid w:val="00EC6060"/>
    <w:rsid w:val="00ED3915"/>
    <w:rsid w:val="00ED7989"/>
    <w:rsid w:val="00EF7C98"/>
    <w:rsid w:val="00F24629"/>
    <w:rsid w:val="00F30414"/>
    <w:rsid w:val="00F31904"/>
    <w:rsid w:val="00F346BA"/>
    <w:rsid w:val="00F5089B"/>
    <w:rsid w:val="00F51936"/>
    <w:rsid w:val="00F53CC4"/>
    <w:rsid w:val="00F544CA"/>
    <w:rsid w:val="00F577DE"/>
    <w:rsid w:val="00F608E7"/>
    <w:rsid w:val="00F62082"/>
    <w:rsid w:val="00F85DF2"/>
    <w:rsid w:val="00F85DF3"/>
    <w:rsid w:val="00F86025"/>
    <w:rsid w:val="00F95846"/>
    <w:rsid w:val="00FA059B"/>
    <w:rsid w:val="00FA7C10"/>
    <w:rsid w:val="00FB7DD6"/>
    <w:rsid w:val="00FC40B8"/>
    <w:rsid w:val="00FC64B5"/>
    <w:rsid w:val="00FD1150"/>
    <w:rsid w:val="00FD5C43"/>
    <w:rsid w:val="00FE1F1B"/>
    <w:rsid w:val="00F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CD962"/>
  <w15:chartTrackingRefBased/>
  <w15:docId w15:val="{3197AFB0-5F74-4DFF-BD0A-A219ECB9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65C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5CA"/>
    <w:pPr>
      <w:ind w:left="720"/>
      <w:contextualSpacing/>
    </w:pPr>
    <w:rPr>
      <w:rFonts w:eastAsiaTheme="minorEastAsia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546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65CA"/>
  </w:style>
  <w:style w:type="paragraph" w:styleId="Footer">
    <w:name w:val="footer"/>
    <w:basedOn w:val="Normal"/>
    <w:link w:val="FooterChar"/>
    <w:uiPriority w:val="99"/>
    <w:unhideWhenUsed/>
    <w:rsid w:val="00546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65CA"/>
  </w:style>
  <w:style w:type="table" w:styleId="TableGrid">
    <w:name w:val="Table Grid"/>
    <w:basedOn w:val="TableNormal"/>
    <w:uiPriority w:val="59"/>
    <w:rsid w:val="005465CA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93D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3D5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3D5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D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D5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D55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C257FE"/>
    <w:rPr>
      <w:b/>
      <w:bCs/>
    </w:rPr>
  </w:style>
  <w:style w:type="paragraph" w:styleId="Revision">
    <w:name w:val="Revision"/>
    <w:hidden/>
    <w:uiPriority w:val="99"/>
    <w:semiHidden/>
    <w:rsid w:val="00E420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BE7E7-3C82-4F29-B8AE-8BBC6DE4A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5290</Words>
  <Characters>30158</Characters>
  <Application>Microsoft Office Word</Application>
  <DocSecurity>2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Todorić</dc:creator>
  <cp:keywords/>
  <dc:description/>
  <cp:lastModifiedBy>Irena Todorić</cp:lastModifiedBy>
  <cp:revision>4</cp:revision>
  <cp:lastPrinted>2023-01-31T12:30:00Z</cp:lastPrinted>
  <dcterms:created xsi:type="dcterms:W3CDTF">2023-01-31T15:27:00Z</dcterms:created>
  <dcterms:modified xsi:type="dcterms:W3CDTF">2023-02-01T08:51:00Z</dcterms:modified>
</cp:coreProperties>
</file>