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406-11/23-13/2</w:t>
      </w:r>
    </w:p>
    <w:p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117-1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3-132-23-32</w:t>
      </w:r>
    </w:p>
    <w:p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1F31BA" w:rsidRPr="001F31BA">
        <w:rPr>
          <w:rFonts w:ascii="Arial" w:eastAsia="Times New Roman" w:hAnsi="Arial" w:cs="Arial"/>
          <w:sz w:val="22"/>
          <w:szCs w:val="22"/>
          <w:lang w:val="hr-HR" w:eastAsia="hr-HR"/>
        </w:rPr>
        <w:t>4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listopada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:rsidR="001F31BA" w:rsidRPr="00246E9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246E93">
        <w:rPr>
          <w:rFonts w:ascii="Arial" w:eastAsia="Times New Roman" w:hAnsi="Arial" w:cs="Arial"/>
          <w:b/>
          <w:szCs w:val="22"/>
          <w:lang w:val="hr-HR" w:eastAsia="hr-HR"/>
        </w:rPr>
        <w:t>UPUTA KORISNICIMA ZA NABAVU BRZIH ANTIGENIH TESTOVA</w:t>
      </w:r>
    </w:p>
    <w:p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brzih antigenskih testova po grupama za zdravstvene ustanove u Republici Hrvatskoj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EVV-ZN 01/23. </w:t>
      </w:r>
    </w:p>
    <w:p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za nabavu brzih antigenskih testova, za sljedeće grupe predmeta nabave:</w:t>
      </w:r>
    </w:p>
    <w:p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:rsidTr="00246E93">
        <w:trPr>
          <w:trHeight w:val="558"/>
        </w:trPr>
        <w:tc>
          <w:tcPr>
            <w:tcW w:w="9521" w:type="dxa"/>
            <w:shd w:val="clear" w:color="auto" w:fill="auto"/>
          </w:tcPr>
          <w:p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246E93" w:rsidRPr="008F5FCC" w:rsidTr="00246E93">
        <w:tc>
          <w:tcPr>
            <w:tcW w:w="9521" w:type="dxa"/>
            <w:shd w:val="clear" w:color="auto" w:fill="auto"/>
          </w:tcPr>
          <w:p w:rsidR="00246E93" w:rsidRPr="00F54A59" w:rsidRDefault="00246E93" w:rsidP="00052F79">
            <w:pPr>
              <w:rPr>
                <w:rFonts w:ascii="Arial" w:hAnsi="Arial" w:cs="Arial"/>
                <w:szCs w:val="22"/>
                <w:lang w:val="hr-HR"/>
              </w:rPr>
            </w:pPr>
            <w:r w:rsidRPr="00F54A59">
              <w:rPr>
                <w:rFonts w:ascii="Arial" w:hAnsi="Arial" w:cs="Arial"/>
                <w:szCs w:val="22"/>
                <w:lang w:val="hr-HR"/>
              </w:rPr>
              <w:t>Grupa 1: Brzi antigenski testovi za SARS-CoV-2</w:t>
            </w:r>
          </w:p>
        </w:tc>
      </w:tr>
      <w:tr w:rsidR="00246E93" w:rsidRPr="008F5FCC" w:rsidTr="00246E93">
        <w:tc>
          <w:tcPr>
            <w:tcW w:w="9521" w:type="dxa"/>
            <w:shd w:val="clear" w:color="auto" w:fill="auto"/>
          </w:tcPr>
          <w:p w:rsidR="00246E93" w:rsidRPr="00F54A59" w:rsidRDefault="00246E93" w:rsidP="00052F79">
            <w:pPr>
              <w:rPr>
                <w:rFonts w:ascii="Arial" w:hAnsi="Arial" w:cs="Arial"/>
                <w:szCs w:val="22"/>
                <w:lang w:val="hr-HR"/>
              </w:rPr>
            </w:pPr>
            <w:r w:rsidRPr="00F54A59">
              <w:rPr>
                <w:rFonts w:ascii="Arial" w:hAnsi="Arial" w:cs="Arial"/>
                <w:szCs w:val="22"/>
                <w:lang w:val="hr-HR"/>
              </w:rPr>
              <w:t>Grupa 2: Brzi antigenski testovi za SARS-CoV-2 i influencu A/B</w:t>
            </w:r>
          </w:p>
        </w:tc>
      </w:tr>
    </w:tbl>
    <w:p w:rsidR="00246E93" w:rsidRPr="00F54A59" w:rsidRDefault="00246E93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grupe 1 i 2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406-11/23-13/2, URBROJ: 117-13-132-23-31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proofErr w:type="spellStart"/>
      <w:r w:rsidR="00F54A59"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>Better</w:t>
      </w:r>
      <w:proofErr w:type="spellEnd"/>
      <w:r w:rsidR="00F54A59"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AG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>3. listopada 2023. godine.</w:t>
      </w:r>
    </w:p>
    <w:p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Ugovore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6D75A0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B</w:t>
      </w:r>
      <w:r w:rsidR="007F7B7C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rzi antigenski testovi za zdravst</w:t>
      </w:r>
      <w:r w:rsidR="00825ECE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vene ustanove u Republici Hrvatskoj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</w:p>
    <w:p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0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30 dana od dana sklapanja Okvirnog sporazuma. </w:t>
      </w:r>
    </w:p>
    <w:p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za BAT-ove 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Božena Nemec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ab/>
      </w:r>
      <w:hyperlink r:id="rId11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bozena.n@odemshop.com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Mob. 098 296 426</w:t>
      </w:r>
    </w:p>
    <w:p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Kristina </w:t>
      </w:r>
      <w:proofErr w:type="spellStart"/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Janžek</w:t>
      </w:r>
      <w:proofErr w:type="spellEnd"/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ab/>
      </w:r>
      <w:hyperlink r:id="rId12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kristina.j@odemshop.hr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    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Tel. 01 7776 310</w:t>
      </w:r>
    </w:p>
    <w:p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Narudžbe za BAT-ove molimo slati na e-mail adresu </w:t>
      </w:r>
      <w:hyperlink r:id="rId13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bozena.n@odemshop.com</w:t>
        </w:r>
      </w:hyperlink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 kopiju (pod cc) molimo staviti </w:t>
      </w:r>
      <w:hyperlink r:id="rId14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kristina.j@odemshop.hr</w:t>
        </w:r>
      </w:hyperlink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Predmetni testovi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se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dostavljaju 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sa skladišta u Zagrebu, Radnička cesta 218.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svrhu osiguranja 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dostav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24 sata,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narudžbe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 potrebno 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po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slati 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do 10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>:00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sati radnim danom. </w:t>
      </w:r>
    </w:p>
    <w:p w:rsidR="008F5FCC" w:rsidRPr="008F5FCC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Uputno je naručivati </w:t>
      </w:r>
      <w:r w:rsidR="008F5FCC" w:rsidRPr="008F5FCC">
        <w:rPr>
          <w:rFonts w:ascii="Arial" w:eastAsia="Times New Roman" w:hAnsi="Arial" w:cs="Arial"/>
          <w:sz w:val="22"/>
          <w:szCs w:val="22"/>
          <w:lang w:val="hr-HR" w:eastAsia="hr-HR"/>
        </w:rPr>
        <w:t>pun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8F5FCC"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karton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8F5FCC" w:rsidRPr="008F5FCC">
        <w:rPr>
          <w:rFonts w:ascii="Arial" w:eastAsia="Times New Roman" w:hAnsi="Arial" w:cs="Arial"/>
          <w:sz w:val="22"/>
          <w:szCs w:val="22"/>
          <w:lang w:val="hr-HR" w:eastAsia="hr-HR"/>
        </w:rPr>
        <w:t>. Ukoliko nije moguće naručiti puni karton, količinu testova zaokružiti na broj kutija.</w:t>
      </w:r>
    </w:p>
    <w:p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8F5FCC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Podaci</w:t>
      </w:r>
      <w:r w:rsidR="008F5FCC"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o pakiranju:</w:t>
      </w:r>
    </w:p>
    <w:tbl>
      <w:tblPr>
        <w:tblW w:w="9631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05"/>
        <w:gridCol w:w="3131"/>
        <w:gridCol w:w="1230"/>
        <w:gridCol w:w="1155"/>
        <w:gridCol w:w="2110"/>
      </w:tblGrid>
      <w:tr w:rsidR="00FD2FB9" w:rsidTr="00FD2FB9">
        <w:trPr>
          <w:trHeight w:val="900"/>
        </w:trPr>
        <w:tc>
          <w:tcPr>
            <w:tcW w:w="20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hr-HR" w:eastAsia="hr-HR"/>
              </w:rPr>
            </w:pP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Naziv</w:t>
            </w:r>
            <w:proofErr w:type="spellEnd"/>
            <w:r w:rsidRPr="00FD2FB9">
              <w:rPr>
                <w:rFonts w:ascii="Arial" w:eastAsia="Times New Roman" w:hAnsi="Arial" w:cs="Arial"/>
                <w:sz w:val="22"/>
              </w:rPr>
              <w:t xml:space="preserve"> BAT-a</w:t>
            </w:r>
          </w:p>
        </w:tc>
        <w:tc>
          <w:tcPr>
            <w:tcW w:w="3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Vrsta</w:t>
            </w:r>
            <w:proofErr w:type="spellEnd"/>
          </w:p>
        </w:tc>
        <w:tc>
          <w:tcPr>
            <w:tcW w:w="12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Broj</w:t>
            </w:r>
            <w:proofErr w:type="spellEnd"/>
            <w:r w:rsidRPr="00FD2FB9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testova</w:t>
            </w:r>
            <w:proofErr w:type="spellEnd"/>
            <w:r w:rsidRPr="00FD2FB9">
              <w:rPr>
                <w:rFonts w:ascii="Arial" w:eastAsia="Times New Roman" w:hAnsi="Arial" w:cs="Arial"/>
                <w:sz w:val="22"/>
              </w:rPr>
              <w:t xml:space="preserve"> u </w:t>
            </w: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kutiji</w:t>
            </w:r>
            <w:proofErr w:type="spellEnd"/>
          </w:p>
        </w:tc>
        <w:tc>
          <w:tcPr>
            <w:tcW w:w="11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Broj</w:t>
            </w:r>
            <w:proofErr w:type="spellEnd"/>
            <w:r w:rsidRPr="00FD2FB9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kutija</w:t>
            </w:r>
            <w:proofErr w:type="spellEnd"/>
            <w:r w:rsidRPr="00FD2FB9">
              <w:rPr>
                <w:rFonts w:ascii="Arial" w:eastAsia="Times New Roman" w:hAnsi="Arial" w:cs="Arial"/>
                <w:sz w:val="22"/>
              </w:rPr>
              <w:t xml:space="preserve"> u </w:t>
            </w: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kartonu</w:t>
            </w:r>
            <w:proofErr w:type="spellEnd"/>
          </w:p>
        </w:tc>
        <w:tc>
          <w:tcPr>
            <w:tcW w:w="2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Broj</w:t>
            </w:r>
            <w:proofErr w:type="spellEnd"/>
            <w:r w:rsidRPr="00FD2FB9">
              <w:rPr>
                <w:rFonts w:ascii="Arial" w:eastAsia="Times New Roman" w:hAnsi="Arial" w:cs="Arial"/>
                <w:sz w:val="22"/>
              </w:rPr>
              <w:t xml:space="preserve"> </w:t>
            </w: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testova</w:t>
            </w:r>
            <w:proofErr w:type="spellEnd"/>
            <w:r w:rsidRPr="00FD2FB9">
              <w:rPr>
                <w:rFonts w:ascii="Arial" w:eastAsia="Times New Roman" w:hAnsi="Arial" w:cs="Arial"/>
                <w:sz w:val="22"/>
              </w:rPr>
              <w:t xml:space="preserve"> u </w:t>
            </w: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kartonu</w:t>
            </w:r>
            <w:proofErr w:type="spellEnd"/>
          </w:p>
        </w:tc>
      </w:tr>
      <w:tr w:rsidR="00FD2FB9" w:rsidTr="00FD2FB9">
        <w:trPr>
          <w:trHeight w:val="330"/>
        </w:trPr>
        <w:tc>
          <w:tcPr>
            <w:tcW w:w="20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Green Spring</w:t>
            </w:r>
          </w:p>
        </w:tc>
        <w:tc>
          <w:tcPr>
            <w:tcW w:w="3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SARS-CoV-2</w:t>
            </w:r>
          </w:p>
        </w:tc>
        <w:tc>
          <w:tcPr>
            <w:tcW w:w="12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25</w:t>
            </w:r>
          </w:p>
        </w:tc>
        <w:tc>
          <w:tcPr>
            <w:tcW w:w="11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40</w:t>
            </w:r>
          </w:p>
        </w:tc>
        <w:tc>
          <w:tcPr>
            <w:tcW w:w="2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1000</w:t>
            </w:r>
          </w:p>
        </w:tc>
      </w:tr>
      <w:tr w:rsidR="00FD2FB9" w:rsidTr="00FD2FB9">
        <w:trPr>
          <w:trHeight w:val="330"/>
        </w:trPr>
        <w:tc>
          <w:tcPr>
            <w:tcW w:w="20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rPr>
                <w:rFonts w:ascii="Arial" w:eastAsia="Times New Roman" w:hAnsi="Arial" w:cs="Arial"/>
                <w:sz w:val="22"/>
              </w:rPr>
            </w:pPr>
            <w:proofErr w:type="spellStart"/>
            <w:r w:rsidRPr="00FD2FB9">
              <w:rPr>
                <w:rFonts w:ascii="Arial" w:eastAsia="Times New Roman" w:hAnsi="Arial" w:cs="Arial"/>
                <w:sz w:val="22"/>
              </w:rPr>
              <w:t>Sejoy</w:t>
            </w:r>
            <w:proofErr w:type="spellEnd"/>
            <w:r w:rsidRPr="00FD2FB9">
              <w:rPr>
                <w:rFonts w:ascii="Arial" w:eastAsia="Times New Roman" w:hAnsi="Arial" w:cs="Arial"/>
                <w:sz w:val="22"/>
              </w:rPr>
              <w:t xml:space="preserve"> combo 3u1</w:t>
            </w:r>
          </w:p>
        </w:tc>
        <w:tc>
          <w:tcPr>
            <w:tcW w:w="313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SARS-CoV-2 + Influenza A/B</w:t>
            </w:r>
          </w:p>
        </w:tc>
        <w:tc>
          <w:tcPr>
            <w:tcW w:w="123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25</w:t>
            </w:r>
          </w:p>
        </w:tc>
        <w:tc>
          <w:tcPr>
            <w:tcW w:w="115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32</w:t>
            </w:r>
          </w:p>
        </w:tc>
        <w:tc>
          <w:tcPr>
            <w:tcW w:w="2110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hideMark/>
          </w:tcPr>
          <w:p w:rsidR="00FD2FB9" w:rsidRPr="00FD2FB9" w:rsidRDefault="00FD2FB9">
            <w:pPr>
              <w:jc w:val="center"/>
              <w:rPr>
                <w:rFonts w:ascii="Arial" w:eastAsia="Times New Roman" w:hAnsi="Arial" w:cs="Arial"/>
                <w:sz w:val="22"/>
              </w:rPr>
            </w:pPr>
            <w:r w:rsidRPr="00FD2FB9">
              <w:rPr>
                <w:rFonts w:ascii="Arial" w:eastAsia="Times New Roman" w:hAnsi="Arial" w:cs="Arial"/>
                <w:sz w:val="22"/>
              </w:rPr>
              <w:t>800</w:t>
            </w:r>
          </w:p>
        </w:tc>
      </w:tr>
    </w:tbl>
    <w:p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kutije testova naknadno su aplicirane naljepnice s QR kodom (u prilogu </w:t>
      </w:r>
      <w:r w:rsidR="00555C57">
        <w:rPr>
          <w:rFonts w:ascii="Arial" w:eastAsia="Times New Roman" w:hAnsi="Arial" w:cs="Arial"/>
          <w:sz w:val="22"/>
          <w:szCs w:val="22"/>
          <w:lang w:val="hr-HR" w:eastAsia="hr-HR"/>
        </w:rPr>
        <w:t>e-</w:t>
      </w:r>
      <w:bookmarkStart w:id="1" w:name="_GoBack"/>
      <w:bookmarkEnd w:id="1"/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maila). Skeniranjem QR koda mobitelom korisnik pristupa web stranici s uputama za korištenje na hrvatskom jeziku (moguće ih je isprintati). U kutijama se nalaze upute na engleskom i nekim drugim svjetskim jezicima.</w:t>
      </w:r>
    </w:p>
    <w:p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5"/>
      <w:headerReference w:type="first" r:id="rId16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935" w:rsidRDefault="00782935" w:rsidP="00B7722D">
      <w:r>
        <w:separator/>
      </w:r>
    </w:p>
  </w:endnote>
  <w:endnote w:type="continuationSeparator" w:id="0">
    <w:p w:rsidR="00782935" w:rsidRDefault="00782935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935" w:rsidRDefault="00782935" w:rsidP="00B7722D">
      <w:r>
        <w:separator/>
      </w:r>
    </w:p>
  </w:footnote>
  <w:footnote w:type="continuationSeparator" w:id="0">
    <w:p w:rsidR="00782935" w:rsidRDefault="00782935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416EB"/>
    <w:rsid w:val="000421B7"/>
    <w:rsid w:val="00060A58"/>
    <w:rsid w:val="000620E3"/>
    <w:rsid w:val="000C5867"/>
    <w:rsid w:val="000C5E56"/>
    <w:rsid w:val="00100DDC"/>
    <w:rsid w:val="00102F0C"/>
    <w:rsid w:val="001118B0"/>
    <w:rsid w:val="00113C3A"/>
    <w:rsid w:val="001221FB"/>
    <w:rsid w:val="001233E2"/>
    <w:rsid w:val="00125DD9"/>
    <w:rsid w:val="00130C5A"/>
    <w:rsid w:val="001359B0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5970"/>
    <w:rsid w:val="001B6C81"/>
    <w:rsid w:val="001C1EC7"/>
    <w:rsid w:val="001D769A"/>
    <w:rsid w:val="001F31BA"/>
    <w:rsid w:val="00221857"/>
    <w:rsid w:val="002340CF"/>
    <w:rsid w:val="00246E93"/>
    <w:rsid w:val="00257537"/>
    <w:rsid w:val="002D1890"/>
    <w:rsid w:val="002E09AC"/>
    <w:rsid w:val="002E4DA0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875CF"/>
    <w:rsid w:val="004D6A0B"/>
    <w:rsid w:val="004D73D9"/>
    <w:rsid w:val="004E5953"/>
    <w:rsid w:val="004F1824"/>
    <w:rsid w:val="005135ED"/>
    <w:rsid w:val="00516221"/>
    <w:rsid w:val="00541B51"/>
    <w:rsid w:val="00552576"/>
    <w:rsid w:val="00555C57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C3BD7"/>
    <w:rsid w:val="006D324C"/>
    <w:rsid w:val="006D6C61"/>
    <w:rsid w:val="006D75A0"/>
    <w:rsid w:val="006E23FF"/>
    <w:rsid w:val="00703997"/>
    <w:rsid w:val="007126C5"/>
    <w:rsid w:val="00737066"/>
    <w:rsid w:val="00782935"/>
    <w:rsid w:val="00784F77"/>
    <w:rsid w:val="0079360B"/>
    <w:rsid w:val="00796572"/>
    <w:rsid w:val="007B6AFE"/>
    <w:rsid w:val="007F7B7C"/>
    <w:rsid w:val="00803BB3"/>
    <w:rsid w:val="00817140"/>
    <w:rsid w:val="00825ECE"/>
    <w:rsid w:val="0084671F"/>
    <w:rsid w:val="0085297D"/>
    <w:rsid w:val="00862EFC"/>
    <w:rsid w:val="00880473"/>
    <w:rsid w:val="008A7591"/>
    <w:rsid w:val="008F5FCC"/>
    <w:rsid w:val="009304C9"/>
    <w:rsid w:val="00964C80"/>
    <w:rsid w:val="00977663"/>
    <w:rsid w:val="009B11D0"/>
    <w:rsid w:val="009B62D2"/>
    <w:rsid w:val="009D12B7"/>
    <w:rsid w:val="009D7449"/>
    <w:rsid w:val="00A512CE"/>
    <w:rsid w:val="00A525BB"/>
    <w:rsid w:val="00A52E53"/>
    <w:rsid w:val="00A67C98"/>
    <w:rsid w:val="00A706DA"/>
    <w:rsid w:val="00A736DE"/>
    <w:rsid w:val="00A75E96"/>
    <w:rsid w:val="00AA4F71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11ED"/>
    <w:rsid w:val="00BB1EE8"/>
    <w:rsid w:val="00BB4625"/>
    <w:rsid w:val="00BC5C12"/>
    <w:rsid w:val="00BC5D54"/>
    <w:rsid w:val="00BC6561"/>
    <w:rsid w:val="00BE3AAC"/>
    <w:rsid w:val="00BE7787"/>
    <w:rsid w:val="00C22833"/>
    <w:rsid w:val="00C32F48"/>
    <w:rsid w:val="00C374D9"/>
    <w:rsid w:val="00C6362F"/>
    <w:rsid w:val="00C71DA6"/>
    <w:rsid w:val="00C904D8"/>
    <w:rsid w:val="00C92609"/>
    <w:rsid w:val="00CC636D"/>
    <w:rsid w:val="00CD1FE3"/>
    <w:rsid w:val="00CF044F"/>
    <w:rsid w:val="00CF3ACC"/>
    <w:rsid w:val="00CF6D6E"/>
    <w:rsid w:val="00D05792"/>
    <w:rsid w:val="00D360D8"/>
    <w:rsid w:val="00D44E73"/>
    <w:rsid w:val="00D5352D"/>
    <w:rsid w:val="00D5653B"/>
    <w:rsid w:val="00D74A92"/>
    <w:rsid w:val="00D86345"/>
    <w:rsid w:val="00D92E4A"/>
    <w:rsid w:val="00D95525"/>
    <w:rsid w:val="00DB2F01"/>
    <w:rsid w:val="00DC7EE2"/>
    <w:rsid w:val="00E0075A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41113"/>
    <w:rsid w:val="00F54A59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634A5E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yperlink" Target="mailto:bozena.n@odemsho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ristina.j@odemshop.h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ozena.n@odemshop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hyperlink" Target="mailto:kristina.j@odemshop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FCC9A1-32F7-41A1-8693-2E2F3D2E5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3534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Ivana Pinter</cp:lastModifiedBy>
  <cp:revision>21</cp:revision>
  <cp:lastPrinted>2023-07-11T08:18:00Z</cp:lastPrinted>
  <dcterms:created xsi:type="dcterms:W3CDTF">2023-09-29T08:13:00Z</dcterms:created>
  <dcterms:modified xsi:type="dcterms:W3CDTF">2023-10-04T09:21:00Z</dcterms:modified>
</cp:coreProperties>
</file>