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270F8C34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E014C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65005460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952A3E" w14:paraId="6650064D" w14:textId="77777777" w:rsidTr="00246E93">
        <w:tc>
          <w:tcPr>
            <w:tcW w:w="9521" w:type="dxa"/>
            <w:shd w:val="clear" w:color="auto" w:fill="auto"/>
          </w:tcPr>
          <w:p w14:paraId="2D348432" w14:textId="77777777" w:rsidR="00005F2D" w:rsidRDefault="00005F2D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Grupa 20: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Igra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detekciju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stečene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imunosti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na</w:t>
            </w:r>
            <w:proofErr w:type="spellEnd"/>
            <w:r w:rsidRPr="00005F2D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proofErr w:type="gramStart"/>
            <w:r w:rsidRPr="00005F2D">
              <w:rPr>
                <w:rFonts w:ascii="Arial" w:hAnsi="Arial" w:cs="Arial"/>
                <w:b/>
                <w:sz w:val="22"/>
                <w:lang w:val="it-IT"/>
              </w:rPr>
              <w:t>M.tuberculosis</w:t>
            </w:r>
            <w:proofErr w:type="spellEnd"/>
            <w:proofErr w:type="gramEnd"/>
          </w:p>
          <w:p w14:paraId="6DD02CB5" w14:textId="30259792" w:rsidR="008F2EB3" w:rsidRPr="007D20A6" w:rsidRDefault="007D20A6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D20A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70F74510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471FEA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0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15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005F2D" w:rsidRPr="00005F2D">
        <w:rPr>
          <w:rFonts w:ascii="Arial" w:eastAsia="Times New Roman" w:hAnsi="Arial" w:cs="Arial"/>
          <w:b/>
          <w:sz w:val="22"/>
          <w:szCs w:val="22"/>
          <w:lang w:val="hr-HR" w:eastAsia="hr-HR"/>
        </w:rPr>
        <w:t>BETAMED d.o.o.</w:t>
      </w:r>
      <w:r w:rsidR="00005F2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2F3F0EF9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952A3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52A3E" w:rsidRPr="00952A3E">
        <w:rPr>
          <w:rFonts w:ascii="Arial" w:eastAsia="Times New Roman" w:hAnsi="Arial" w:cs="Arial"/>
          <w:sz w:val="22"/>
          <w:szCs w:val="22"/>
          <w:lang w:val="hr-HR" w:eastAsia="hr-HR"/>
        </w:rPr>
        <w:t>Lidija Nejedly</w:t>
      </w:r>
      <w:r w:rsidR="00952A3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52A3E">
        <w:t>lidija.nejedly@betamed.hr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952A3E" w:rsidRPr="00952A3E">
        <w:rPr>
          <w:rFonts w:ascii="Arial" w:eastAsia="Times New Roman" w:hAnsi="Arial" w:cs="Arial"/>
          <w:sz w:val="22"/>
          <w:szCs w:val="22"/>
          <w:lang w:val="hr-HR" w:eastAsia="hr-HR"/>
        </w:rPr>
        <w:t>+385 18893435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0D0218A2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952A3E">
        <w:t>lidija.nejedly@betamed.hr</w:t>
      </w:r>
      <w:r w:rsidR="00952A3E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699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52A3E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1EB2C-5386-46A1-9320-9B9D8DFD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2613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8</cp:revision>
  <cp:lastPrinted>2023-07-11T08:18:00Z</cp:lastPrinted>
  <dcterms:created xsi:type="dcterms:W3CDTF">2023-12-28T12:54:00Z</dcterms:created>
  <dcterms:modified xsi:type="dcterms:W3CDTF">2024-01-08T08:35:00Z</dcterms:modified>
</cp:coreProperties>
</file>