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71699A68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E965D6">
        <w:rPr>
          <w:rFonts w:ascii="Arial" w:eastAsia="Times New Roman" w:hAnsi="Arial" w:cs="Arial"/>
          <w:sz w:val="22"/>
          <w:szCs w:val="22"/>
          <w:lang w:val="hr-HR" w:eastAsia="hr-HR"/>
        </w:rPr>
        <w:t>91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0CC7B9CD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655175" w14:paraId="6650064D" w14:textId="77777777" w:rsidTr="00246E93">
        <w:tc>
          <w:tcPr>
            <w:tcW w:w="9521" w:type="dxa"/>
            <w:shd w:val="clear" w:color="auto" w:fill="auto"/>
          </w:tcPr>
          <w:p w14:paraId="13654CD2" w14:textId="2767F7B7" w:rsidR="00E965D6" w:rsidRPr="00E965D6" w:rsidRDefault="00E965D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Grupa 40: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za aprat VirClia                                         </w:t>
            </w:r>
          </w:p>
          <w:p w14:paraId="101D9DAF" w14:textId="77777777" w:rsidR="00E965D6" w:rsidRDefault="00E965D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>G</w:t>
            </w:r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rupa 61: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za real-time PCR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instrumente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sz w:val="22"/>
                <w:lang w:val="it-IT"/>
              </w:rPr>
              <w:t>n</w:t>
            </w:r>
            <w:r w:rsidRPr="00E965D6">
              <w:rPr>
                <w:rFonts w:ascii="Arial" w:hAnsi="Arial" w:cs="Arial"/>
                <w:b/>
                <w:sz w:val="22"/>
                <w:lang w:val="it-IT"/>
              </w:rPr>
              <w:t>asumičnim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</w:p>
          <w:p w14:paraId="42A68012" w14:textId="64EB0692" w:rsidR="00E965D6" w:rsidRPr="00E965D6" w:rsidRDefault="00E965D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pristupom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TetraCore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E965D6">
              <w:rPr>
                <w:rFonts w:ascii="Arial" w:hAnsi="Arial" w:cs="Arial"/>
                <w:b/>
                <w:sz w:val="22"/>
                <w:lang w:val="it-IT"/>
              </w:rPr>
              <w:t>SmartCycler</w:t>
            </w:r>
            <w:proofErr w:type="spellEnd"/>
            <w:r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088C0843" w:rsidR="008F2EB3" w:rsidRPr="007D20A6" w:rsidRDefault="00E965D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E965D6">
              <w:rPr>
                <w:rFonts w:ascii="Arial" w:hAnsi="Arial" w:cs="Arial"/>
                <w:b/>
                <w:sz w:val="22"/>
                <w:lang w:val="it-IT"/>
              </w:rPr>
              <w:tab/>
              <w:t xml:space="preserve">                             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12194CDC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C5FE1">
        <w:rPr>
          <w:rFonts w:ascii="Arial" w:eastAsia="Times New Roman" w:hAnsi="Arial" w:cs="Arial"/>
          <w:sz w:val="22"/>
          <w:szCs w:val="22"/>
          <w:lang w:val="hr-HR" w:eastAsia="hr-HR"/>
        </w:rPr>
        <w:t>40 i 61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41C5A">
        <w:rPr>
          <w:rFonts w:ascii="Arial" w:eastAsia="Times New Roman" w:hAnsi="Arial" w:cs="Arial"/>
          <w:sz w:val="22"/>
          <w:szCs w:val="22"/>
          <w:lang w:val="hr-HR" w:eastAsia="hr-HR"/>
        </w:rPr>
        <w:t>61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9C5FE1" w:rsidRPr="009C5FE1">
        <w:rPr>
          <w:rFonts w:ascii="Arial" w:eastAsia="Times New Roman" w:hAnsi="Arial" w:cs="Arial"/>
          <w:b/>
          <w:sz w:val="22"/>
          <w:szCs w:val="22"/>
          <w:lang w:val="hr-HR" w:eastAsia="hr-HR"/>
        </w:rPr>
        <w:t>BIOMEDICA DIJAGNOSTIKA d.o.o.</w:t>
      </w:r>
      <w:r w:rsidR="009C5FE1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572F787E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241B6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Marina </w:t>
      </w:r>
      <w:proofErr w:type="spellStart"/>
      <w:r w:rsidR="00241B6D">
        <w:rPr>
          <w:rFonts w:ascii="Arial" w:eastAsia="Times New Roman" w:hAnsi="Arial" w:cs="Arial"/>
          <w:sz w:val="22"/>
          <w:szCs w:val="22"/>
          <w:lang w:val="hr-HR" w:eastAsia="hr-HR"/>
        </w:rPr>
        <w:t>Švacov</w:t>
      </w:r>
      <w:proofErr w:type="spellEnd"/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41B6D">
        <w:rPr>
          <w:rFonts w:ascii="Arial" w:eastAsia="Times New Roman" w:hAnsi="Arial" w:cs="Arial"/>
          <w:sz w:val="22"/>
          <w:szCs w:val="22"/>
          <w:lang w:val="hr-HR" w:eastAsia="hr-HR"/>
        </w:rPr>
        <w:t>office@bmgrp.hr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241B6D">
        <w:rPr>
          <w:rFonts w:ascii="Arial" w:eastAsia="Times New Roman" w:hAnsi="Arial" w:cs="Arial"/>
          <w:sz w:val="22"/>
          <w:szCs w:val="22"/>
          <w:lang w:val="hr-HR" w:eastAsia="hr-HR"/>
        </w:rPr>
        <w:t>+385 1 8885727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3B1562CF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  <w:r w:rsidR="00241B6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office@bmgrp.hr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03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60A58"/>
    <w:rsid w:val="000620E3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40CF"/>
    <w:rsid w:val="00241B6D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15600"/>
    <w:rsid w:val="006433D2"/>
    <w:rsid w:val="0065006E"/>
    <w:rsid w:val="00655175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B0FE88-88E4-4C97-A775-E0FE8477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2812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6</cp:revision>
  <cp:lastPrinted>2023-07-11T08:18:00Z</cp:lastPrinted>
  <dcterms:created xsi:type="dcterms:W3CDTF">2023-12-28T13:08:00Z</dcterms:created>
  <dcterms:modified xsi:type="dcterms:W3CDTF">2024-01-08T08:51:00Z</dcterms:modified>
</cp:coreProperties>
</file>